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3545"/>
        <w:gridCol w:w="6300"/>
      </w:tblGrid>
      <w:tr w:rsidR="000A1BC8" w:rsidRPr="000A1BC8" w14:paraId="389CF047" w14:textId="77777777" w:rsidTr="0085145C">
        <w:trPr>
          <w:trHeight w:val="587"/>
        </w:trPr>
        <w:tc>
          <w:tcPr>
            <w:tcW w:w="3545" w:type="dxa"/>
          </w:tcPr>
          <w:p w14:paraId="2F61CA1F" w14:textId="3B282683" w:rsidR="001F1BD3" w:rsidRPr="000A1BC8" w:rsidRDefault="00633CFD" w:rsidP="00F50CC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A1BC8">
              <w:rPr>
                <w:b/>
                <w:sz w:val="28"/>
                <w:szCs w:val="28"/>
              </w:rPr>
              <w:t>HỘI ĐỒNG</w:t>
            </w:r>
            <w:r w:rsidR="001F1BD3" w:rsidRPr="000A1BC8">
              <w:rPr>
                <w:b/>
                <w:sz w:val="28"/>
                <w:szCs w:val="28"/>
              </w:rPr>
              <w:t xml:space="preserve"> NHÂN DÂN</w:t>
            </w:r>
          </w:p>
          <w:p w14:paraId="5593DAE1" w14:textId="0D2BF47C" w:rsidR="001F1BD3" w:rsidRPr="000A1BC8" w:rsidRDefault="0085145C" w:rsidP="00F50CC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A1BC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740EA1A" wp14:editId="50E4871A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224155</wp:posOffset>
                      </wp:positionV>
                      <wp:extent cx="1066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9D533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7pt,17.65pt" to="12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"/>
                  </w:pict>
                </mc:Fallback>
              </mc:AlternateContent>
            </w:r>
            <w:r w:rsidRPr="000A1BC8">
              <w:rPr>
                <w:b/>
                <w:sz w:val="28"/>
                <w:szCs w:val="28"/>
              </w:rPr>
              <w:t>T</w:t>
            </w:r>
            <w:r w:rsidR="00633CFD" w:rsidRPr="000A1BC8">
              <w:rPr>
                <w:b/>
                <w:sz w:val="28"/>
                <w:szCs w:val="28"/>
              </w:rPr>
              <w:t>HÀNH PHỐ</w:t>
            </w:r>
            <w:r w:rsidR="001F1BD3" w:rsidRPr="000A1BC8">
              <w:rPr>
                <w:b/>
                <w:sz w:val="28"/>
                <w:szCs w:val="28"/>
              </w:rPr>
              <w:t xml:space="preserve"> HUẾ </w:t>
            </w:r>
          </w:p>
        </w:tc>
        <w:tc>
          <w:tcPr>
            <w:tcW w:w="6300" w:type="dxa"/>
          </w:tcPr>
          <w:p w14:paraId="2440DEDA" w14:textId="77777777" w:rsidR="001F1BD3" w:rsidRPr="000A1BC8" w:rsidRDefault="001F1BD3" w:rsidP="00F50CC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A1BC8">
              <w:rPr>
                <w:b/>
                <w:sz w:val="26"/>
                <w:szCs w:val="26"/>
              </w:rPr>
              <w:t>CỘNG HÒA XÃ HỘI CHỦ NGHĨA VIỆT NAM</w:t>
            </w:r>
          </w:p>
          <w:p w14:paraId="67B2275C" w14:textId="212C4E62" w:rsidR="001F1BD3" w:rsidRPr="000A1BC8" w:rsidRDefault="0085145C" w:rsidP="00F50CC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A1BC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E9D5D95" wp14:editId="1595F9A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251460</wp:posOffset>
                      </wp:positionV>
                      <wp:extent cx="1995805" cy="0"/>
                      <wp:effectExtent l="0" t="0" r="234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21323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pt,19.8pt" to="230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"/>
                  </w:pict>
                </mc:Fallback>
              </mc:AlternateContent>
            </w:r>
            <w:r w:rsidR="001F1BD3" w:rsidRPr="000A1BC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A1BC8" w:rsidRPr="000A1BC8" w14:paraId="762B2E98" w14:textId="77777777" w:rsidTr="0085145C">
        <w:trPr>
          <w:trHeight w:val="387"/>
        </w:trPr>
        <w:tc>
          <w:tcPr>
            <w:tcW w:w="3545" w:type="dxa"/>
          </w:tcPr>
          <w:p w14:paraId="77BAB74B" w14:textId="0B852011" w:rsidR="001F1BD3" w:rsidRPr="000A1BC8" w:rsidRDefault="001F1BD3" w:rsidP="00F50CC8">
            <w:pPr>
              <w:widowControl w:val="0"/>
              <w:jc w:val="center"/>
              <w:rPr>
                <w:noProof/>
                <w:sz w:val="28"/>
                <w:szCs w:val="28"/>
              </w:rPr>
            </w:pPr>
          </w:p>
          <w:p w14:paraId="5116C0D7" w14:textId="77777777" w:rsidR="001F1BD3" w:rsidRPr="000A1BC8" w:rsidRDefault="001F1BD3" w:rsidP="00F50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70F0D709" w14:textId="6A4EF763" w:rsidR="001F1BD3" w:rsidRPr="000A1BC8" w:rsidRDefault="001F1BD3" w:rsidP="00F50CC8">
            <w:pPr>
              <w:widowControl w:val="0"/>
              <w:jc w:val="right"/>
              <w:rPr>
                <w:sz w:val="28"/>
                <w:szCs w:val="28"/>
              </w:rPr>
            </w:pPr>
            <w:r w:rsidRPr="000A1BC8">
              <w:rPr>
                <w:sz w:val="28"/>
                <w:szCs w:val="28"/>
              </w:rPr>
              <w:t xml:space="preserve">  </w:t>
            </w:r>
          </w:p>
          <w:p w14:paraId="627679CA" w14:textId="77777777" w:rsidR="001F1BD3" w:rsidRPr="000A1BC8" w:rsidRDefault="001F1BD3" w:rsidP="00F50CC8">
            <w:pPr>
              <w:widowControl w:val="0"/>
              <w:ind w:right="183"/>
              <w:jc w:val="right"/>
              <w:rPr>
                <w:sz w:val="28"/>
                <w:szCs w:val="28"/>
              </w:rPr>
            </w:pPr>
          </w:p>
        </w:tc>
      </w:tr>
    </w:tbl>
    <w:p w14:paraId="71A772DA" w14:textId="77777777" w:rsidR="00514ACC" w:rsidRPr="000A1BC8" w:rsidRDefault="00A9000D" w:rsidP="00194D01">
      <w:pPr>
        <w:spacing w:before="120"/>
        <w:jc w:val="center"/>
        <w:rPr>
          <w:b/>
          <w:sz w:val="28"/>
          <w:szCs w:val="28"/>
          <w:lang w:val="af-ZA"/>
        </w:rPr>
      </w:pPr>
      <w:r w:rsidRPr="000A1BC8">
        <w:rPr>
          <w:b/>
          <w:sz w:val="28"/>
          <w:szCs w:val="28"/>
          <w:lang w:val="af-ZA"/>
        </w:rPr>
        <w:t>QUY ĐỊNH</w:t>
      </w:r>
    </w:p>
    <w:p w14:paraId="489C3BAC" w14:textId="77777777" w:rsidR="00DC6AAD" w:rsidRPr="007F1398" w:rsidRDefault="00DC6AAD" w:rsidP="00473A02">
      <w:pPr>
        <w:spacing w:line="336" w:lineRule="exact"/>
        <w:jc w:val="center"/>
        <w:rPr>
          <w:b/>
          <w:color w:val="000000" w:themeColor="text1"/>
          <w:sz w:val="28"/>
          <w:szCs w:val="28"/>
        </w:rPr>
      </w:pPr>
      <w:r w:rsidRPr="007F1398">
        <w:rPr>
          <w:b/>
          <w:color w:val="000000" w:themeColor="text1"/>
          <w:sz w:val="28"/>
          <w:szCs w:val="28"/>
        </w:rPr>
        <w:t xml:space="preserve">Sửa đổi, bổ sung một số điều của quy định kèm theo Nghị quyết số 54/2025/NQ-HĐND ngày 25 tháng 12 năm 2025 về Quy định Bảng giá đất từ năm 2026 trên địa bàn thành phố Huế </w:t>
      </w:r>
    </w:p>
    <w:p w14:paraId="2CC02FE8" w14:textId="727D3662" w:rsidR="00194D01" w:rsidRPr="000A1BC8" w:rsidRDefault="00194D01" w:rsidP="00473A02">
      <w:pPr>
        <w:spacing w:line="336" w:lineRule="exact"/>
        <w:jc w:val="center"/>
        <w:rPr>
          <w:bCs/>
          <w:i/>
          <w:sz w:val="28"/>
          <w:szCs w:val="28"/>
        </w:rPr>
      </w:pPr>
      <w:r w:rsidRPr="000A1BC8">
        <w:rPr>
          <w:bCs/>
          <w:i/>
          <w:sz w:val="28"/>
          <w:szCs w:val="28"/>
        </w:rPr>
        <w:t xml:space="preserve">(Kèm theo </w:t>
      </w:r>
      <w:r w:rsidR="00BE23A7" w:rsidRPr="000A1BC8">
        <w:rPr>
          <w:bCs/>
          <w:i/>
          <w:sz w:val="28"/>
          <w:szCs w:val="28"/>
        </w:rPr>
        <w:t>Nghị quyết</w:t>
      </w:r>
      <w:r w:rsidRPr="000A1BC8">
        <w:rPr>
          <w:bCs/>
          <w:i/>
          <w:sz w:val="28"/>
          <w:szCs w:val="28"/>
        </w:rPr>
        <w:t xml:space="preserve"> số  </w:t>
      </w:r>
      <w:r w:rsidR="00EF760A" w:rsidRPr="000A1BC8">
        <w:rPr>
          <w:bCs/>
          <w:i/>
          <w:sz w:val="28"/>
          <w:szCs w:val="28"/>
        </w:rPr>
        <w:t xml:space="preserve">  </w:t>
      </w:r>
      <w:r w:rsidRPr="000A1BC8">
        <w:rPr>
          <w:bCs/>
          <w:i/>
          <w:sz w:val="28"/>
          <w:szCs w:val="28"/>
        </w:rPr>
        <w:t xml:space="preserve">     /202</w:t>
      </w:r>
      <w:r w:rsidR="00EE3FDD">
        <w:rPr>
          <w:bCs/>
          <w:i/>
          <w:sz w:val="28"/>
          <w:szCs w:val="28"/>
        </w:rPr>
        <w:t>6</w:t>
      </w:r>
      <w:r w:rsidRPr="000A1BC8">
        <w:rPr>
          <w:bCs/>
          <w:i/>
          <w:sz w:val="28"/>
          <w:szCs w:val="28"/>
        </w:rPr>
        <w:t>/</w:t>
      </w:r>
      <w:r w:rsidR="00151EBE" w:rsidRPr="000A1BC8">
        <w:rPr>
          <w:bCs/>
          <w:i/>
          <w:sz w:val="28"/>
          <w:szCs w:val="28"/>
        </w:rPr>
        <w:t>QĐ-UBND</w:t>
      </w:r>
      <w:r w:rsidRPr="000A1BC8">
        <w:rPr>
          <w:bCs/>
          <w:i/>
          <w:sz w:val="28"/>
          <w:szCs w:val="28"/>
        </w:rPr>
        <w:t xml:space="preserve"> ngày    </w:t>
      </w:r>
      <w:r w:rsidR="00EF760A" w:rsidRPr="000A1BC8">
        <w:rPr>
          <w:bCs/>
          <w:i/>
          <w:sz w:val="28"/>
          <w:szCs w:val="28"/>
        </w:rPr>
        <w:t xml:space="preserve"> </w:t>
      </w:r>
      <w:r w:rsidRPr="000A1BC8">
        <w:rPr>
          <w:bCs/>
          <w:i/>
          <w:sz w:val="28"/>
          <w:szCs w:val="28"/>
        </w:rPr>
        <w:t xml:space="preserve"> tháng</w:t>
      </w:r>
      <w:r w:rsidR="00CE78A7" w:rsidRPr="000A1BC8">
        <w:rPr>
          <w:bCs/>
          <w:i/>
          <w:sz w:val="28"/>
          <w:szCs w:val="28"/>
        </w:rPr>
        <w:t xml:space="preserve">    </w:t>
      </w:r>
      <w:r w:rsidRPr="000A1BC8">
        <w:rPr>
          <w:bCs/>
          <w:i/>
          <w:sz w:val="28"/>
          <w:szCs w:val="28"/>
        </w:rPr>
        <w:t xml:space="preserve"> năm 202</w:t>
      </w:r>
      <w:r w:rsidR="00EE3FDD">
        <w:rPr>
          <w:bCs/>
          <w:i/>
          <w:sz w:val="28"/>
          <w:szCs w:val="28"/>
        </w:rPr>
        <w:t>6</w:t>
      </w:r>
    </w:p>
    <w:p w14:paraId="63FA95C5" w14:textId="2A1EF7AF" w:rsidR="00194D01" w:rsidRPr="000A1BC8" w:rsidRDefault="00194D01" w:rsidP="00194D01">
      <w:pPr>
        <w:pStyle w:val="NormalWeb"/>
        <w:spacing w:before="0" w:beforeAutospacing="0" w:after="0" w:afterAutospacing="0"/>
        <w:ind w:right="4"/>
        <w:jc w:val="center"/>
        <w:rPr>
          <w:bCs/>
          <w:sz w:val="28"/>
          <w:szCs w:val="28"/>
        </w:rPr>
      </w:pPr>
      <w:r w:rsidRPr="000A1BC8">
        <w:rPr>
          <w:bCs/>
          <w:i/>
          <w:sz w:val="28"/>
          <w:szCs w:val="28"/>
        </w:rPr>
        <w:t xml:space="preserve"> của </w:t>
      </w:r>
      <w:r w:rsidR="00BE23A7" w:rsidRPr="000A1BC8">
        <w:rPr>
          <w:bCs/>
          <w:i/>
          <w:sz w:val="28"/>
          <w:szCs w:val="28"/>
        </w:rPr>
        <w:t>Hội đồng nhân dân</w:t>
      </w:r>
      <w:r w:rsidRPr="000A1BC8">
        <w:rPr>
          <w:bCs/>
          <w:i/>
          <w:sz w:val="28"/>
          <w:szCs w:val="28"/>
        </w:rPr>
        <w:t xml:space="preserve"> </w:t>
      </w:r>
      <w:r w:rsidR="00473A02" w:rsidRPr="000A1BC8">
        <w:rPr>
          <w:bCs/>
          <w:i/>
          <w:sz w:val="28"/>
          <w:szCs w:val="28"/>
        </w:rPr>
        <w:t>thành phố</w:t>
      </w:r>
      <w:r w:rsidRPr="000A1BC8">
        <w:rPr>
          <w:bCs/>
          <w:i/>
          <w:sz w:val="28"/>
          <w:szCs w:val="28"/>
        </w:rPr>
        <w:t xml:space="preserve"> Huế)</w:t>
      </w:r>
    </w:p>
    <w:p w14:paraId="1F509324" w14:textId="77777777" w:rsidR="00727DE9" w:rsidRPr="000A1BC8" w:rsidRDefault="0061673F" w:rsidP="00194D01">
      <w:pPr>
        <w:spacing w:before="120"/>
        <w:ind w:firstLine="567"/>
        <w:rPr>
          <w:b/>
          <w:sz w:val="28"/>
          <w:szCs w:val="28"/>
          <w:lang w:val="af-ZA"/>
        </w:rPr>
      </w:pPr>
      <w:r w:rsidRPr="000A1BC8"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3478C2" wp14:editId="5709ADC0">
                <wp:simplePos x="0" y="0"/>
                <wp:positionH relativeFrom="column">
                  <wp:posOffset>2182495</wp:posOffset>
                </wp:positionH>
                <wp:positionV relativeFrom="paragraph">
                  <wp:posOffset>38100</wp:posOffset>
                </wp:positionV>
                <wp:extent cx="1250950" cy="0"/>
                <wp:effectExtent l="5080" t="5715" r="1079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6D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1.85pt;margin-top:3pt;width:9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Pp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"/>
            </w:pict>
          </mc:Fallback>
        </mc:AlternateContent>
      </w:r>
    </w:p>
    <w:p w14:paraId="21FF0E1E" w14:textId="27668E36" w:rsidR="0029062A" w:rsidRPr="00940174" w:rsidRDefault="0029062A" w:rsidP="0029062A">
      <w:pPr>
        <w:jc w:val="both"/>
        <w:rPr>
          <w:b/>
          <w:color w:val="000000"/>
          <w:sz w:val="28"/>
          <w:szCs w:val="28"/>
        </w:rPr>
      </w:pPr>
      <w:bookmarkStart w:id="0" w:name="_Toc404775099"/>
      <w:bookmarkStart w:id="1" w:name="_Toc25745765"/>
      <w:r w:rsidRPr="00940174">
        <w:rPr>
          <w:b/>
          <w:color w:val="000000"/>
          <w:sz w:val="28"/>
          <w:szCs w:val="28"/>
        </w:rPr>
        <w:tab/>
        <w:t>Điều 1. Sửa đổi</w:t>
      </w:r>
      <w:r w:rsidR="00C77BD4">
        <w:rPr>
          <w:b/>
          <w:color w:val="000000"/>
          <w:sz w:val="28"/>
          <w:szCs w:val="28"/>
        </w:rPr>
        <w:t xml:space="preserve"> </w:t>
      </w:r>
      <w:r w:rsidRPr="00940174">
        <w:rPr>
          <w:b/>
          <w:color w:val="000000"/>
          <w:sz w:val="28"/>
          <w:szCs w:val="28"/>
        </w:rPr>
        <w:t xml:space="preserve">một số điều Quy định ban hành kèm theo </w:t>
      </w:r>
      <w:r w:rsidRPr="005629E1">
        <w:rPr>
          <w:b/>
          <w:bCs/>
          <w:iCs/>
          <w:color w:val="000000"/>
          <w:sz w:val="28"/>
          <w:szCs w:val="28"/>
        </w:rPr>
        <w:t>Nghị quyết số 54/2025/NQ-HĐND ngày 25 tháng 12 năm 2025 của Hội đồng nhân dân thành phố Huế</w:t>
      </w:r>
      <w:r w:rsidRPr="00940174">
        <w:rPr>
          <w:b/>
          <w:color w:val="000000"/>
          <w:sz w:val="28"/>
          <w:szCs w:val="28"/>
        </w:rPr>
        <w:t>.</w:t>
      </w:r>
    </w:p>
    <w:p w14:paraId="22E0E937" w14:textId="39D4BE58" w:rsidR="007F1398" w:rsidRDefault="007F1398" w:rsidP="007F1398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S</w:t>
      </w:r>
      <w:r w:rsidRPr="00C77BD4">
        <w:rPr>
          <w:color w:val="000000"/>
          <w:sz w:val="28"/>
          <w:szCs w:val="28"/>
        </w:rPr>
        <w:t>ửa</w:t>
      </w:r>
      <w:r>
        <w:rPr>
          <w:color w:val="000000"/>
          <w:sz w:val="28"/>
          <w:szCs w:val="28"/>
        </w:rPr>
        <w:t xml:space="preserve"> </w:t>
      </w:r>
      <w:r w:rsidRPr="00C77BD4">
        <w:rPr>
          <w:color w:val="000000"/>
          <w:sz w:val="28"/>
          <w:szCs w:val="28"/>
        </w:rPr>
        <w:t>đổi</w:t>
      </w:r>
      <w:r>
        <w:rPr>
          <w:color w:val="000000"/>
          <w:sz w:val="28"/>
          <w:szCs w:val="28"/>
        </w:rPr>
        <w:t xml:space="preserve"> </w:t>
      </w:r>
      <w:r w:rsidRPr="00C77BD4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i</w:t>
      </w:r>
      <w:r w:rsidRPr="00C77BD4"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 c kho</w:t>
      </w:r>
      <w:r w:rsidRPr="00C77BD4">
        <w:rPr>
          <w:color w:val="000000"/>
          <w:sz w:val="28"/>
          <w:szCs w:val="28"/>
        </w:rPr>
        <w:t>ản</w:t>
      </w:r>
      <w:r>
        <w:rPr>
          <w:color w:val="000000"/>
          <w:sz w:val="28"/>
          <w:szCs w:val="28"/>
        </w:rPr>
        <w:t xml:space="preserve"> 2 </w:t>
      </w:r>
      <w:r w:rsidRPr="00C77BD4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i</w:t>
      </w:r>
      <w:r w:rsidRPr="00C77BD4">
        <w:rPr>
          <w:color w:val="000000"/>
          <w:sz w:val="28"/>
          <w:szCs w:val="28"/>
        </w:rPr>
        <w:t>ều</w:t>
      </w:r>
      <w:r>
        <w:rPr>
          <w:color w:val="000000"/>
          <w:sz w:val="28"/>
          <w:szCs w:val="28"/>
        </w:rPr>
        <w:t xml:space="preserve"> 4</w:t>
      </w:r>
    </w:p>
    <w:p w14:paraId="295FB002" w14:textId="77777777" w:rsidR="007F1398" w:rsidRPr="00883841" w:rsidRDefault="007F1398" w:rsidP="007F1398">
      <w:pPr>
        <w:spacing w:before="6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883841">
        <w:rPr>
          <w:b/>
          <w:bCs/>
          <w:color w:val="000000"/>
          <w:sz w:val="28"/>
          <w:szCs w:val="28"/>
        </w:rPr>
        <w:t>Điều 4. Tiêu chí xác định</w:t>
      </w:r>
      <w:r>
        <w:rPr>
          <w:b/>
          <w:bCs/>
          <w:color w:val="000000"/>
          <w:sz w:val="28"/>
          <w:szCs w:val="28"/>
        </w:rPr>
        <w:t xml:space="preserve"> </w:t>
      </w:r>
      <w:r w:rsidRPr="00883841">
        <w:rPr>
          <w:b/>
          <w:bCs/>
          <w:color w:val="000000"/>
          <w:sz w:val="28"/>
          <w:szCs w:val="28"/>
        </w:rPr>
        <w:t>vị trí đất đối với đất phi nông nghiệp</w:t>
      </w:r>
      <w:r>
        <w:rPr>
          <w:b/>
          <w:bCs/>
          <w:color w:val="000000"/>
          <w:sz w:val="28"/>
          <w:szCs w:val="28"/>
        </w:rPr>
        <w:t xml:space="preserve"> </w:t>
      </w:r>
      <w:r w:rsidRPr="00883841">
        <w:rPr>
          <w:b/>
          <w:color w:val="000000"/>
          <w:sz w:val="28"/>
          <w:szCs w:val="28"/>
        </w:rPr>
        <w:t>trong bảng giá đất</w:t>
      </w:r>
    </w:p>
    <w:p w14:paraId="56F00C13" w14:textId="77777777" w:rsidR="007F1398" w:rsidRPr="00883841" w:rsidRDefault="007F1398" w:rsidP="007F1398">
      <w:pPr>
        <w:spacing w:before="60" w:after="120"/>
        <w:ind w:firstLine="567"/>
        <w:jc w:val="both"/>
        <w:rPr>
          <w:bCs/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2. </w:t>
      </w:r>
      <w:r w:rsidRPr="00883841">
        <w:rPr>
          <w:bCs/>
          <w:color w:val="000000"/>
          <w:sz w:val="28"/>
          <w:szCs w:val="28"/>
        </w:rPr>
        <w:t xml:space="preserve">Tiêu chí xác định vị trí </w:t>
      </w:r>
      <w:r w:rsidRPr="00883841">
        <w:rPr>
          <w:color w:val="000000"/>
          <w:sz w:val="28"/>
          <w:szCs w:val="28"/>
        </w:rPr>
        <w:t>đối với đất ven đường giao thông chính</w:t>
      </w:r>
      <w:r>
        <w:rPr>
          <w:color w:val="000000"/>
          <w:sz w:val="28"/>
          <w:szCs w:val="28"/>
        </w:rPr>
        <w:t xml:space="preserve"> </w:t>
      </w:r>
      <w:r w:rsidRPr="00883841">
        <w:rPr>
          <w:bCs/>
          <w:color w:val="000000"/>
          <w:sz w:val="28"/>
          <w:szCs w:val="28"/>
        </w:rPr>
        <w:t xml:space="preserve">có kết cấu hạ tầng thuận lợi </w:t>
      </w:r>
      <w:r w:rsidRPr="00883841">
        <w:rPr>
          <w:color w:val="000000"/>
          <w:sz w:val="28"/>
          <w:szCs w:val="28"/>
        </w:rPr>
        <w:t>cho sinh hoạt, sản xuất, kinh doanh</w:t>
      </w:r>
      <w:r>
        <w:rPr>
          <w:color w:val="000000"/>
          <w:sz w:val="28"/>
          <w:szCs w:val="28"/>
        </w:rPr>
        <w:t xml:space="preserve"> </w:t>
      </w:r>
      <w:r w:rsidRPr="00883841">
        <w:rPr>
          <w:bCs/>
          <w:color w:val="000000"/>
          <w:sz w:val="28"/>
          <w:szCs w:val="28"/>
        </w:rPr>
        <w:t>và thực hiện như sau:</w:t>
      </w:r>
    </w:p>
    <w:p w14:paraId="520C1C74" w14:textId="77777777" w:rsidR="007F1398" w:rsidRPr="00883841" w:rsidRDefault="007F1398" w:rsidP="007F1398">
      <w:pPr>
        <w:widowControl w:val="0"/>
        <w:spacing w:before="60" w:after="120"/>
        <w:ind w:firstLine="567"/>
        <w:jc w:val="both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c) Vị trí 3: </w:t>
      </w:r>
    </w:p>
    <w:p w14:paraId="35AC6908" w14:textId="77777777" w:rsidR="007F1398" w:rsidRPr="00A20F4A" w:rsidRDefault="007F1398" w:rsidP="007F1398">
      <w:pPr>
        <w:widowControl w:val="0"/>
        <w:spacing w:before="60" w:after="120"/>
        <w:ind w:firstLine="567"/>
        <w:jc w:val="both"/>
        <w:rPr>
          <w:iCs/>
          <w:color w:val="000000"/>
          <w:sz w:val="28"/>
          <w:szCs w:val="28"/>
        </w:rPr>
      </w:pPr>
      <w:r w:rsidRPr="00A20F4A">
        <w:rPr>
          <w:iCs/>
          <w:color w:val="000000"/>
          <w:sz w:val="28"/>
          <w:szCs w:val="28"/>
        </w:rPr>
        <w:t xml:space="preserve">Là vị trí nằm liền kề vị trí 2, có ít nhất một mặt tiếp giáp với “đường kiệt” của đường giao thông, có mặt cắt đường </w:t>
      </w:r>
      <w:r w:rsidRPr="00A20F4A">
        <w:rPr>
          <w:iCs/>
          <w:color w:val="000000"/>
          <w:sz w:val="28"/>
          <w:szCs w:val="28"/>
        </w:rPr>
        <w:sym w:font="Symbol" w:char="F0B3"/>
      </w:r>
      <w:r w:rsidRPr="00A20F4A">
        <w:rPr>
          <w:iCs/>
          <w:color w:val="000000"/>
          <w:sz w:val="28"/>
          <w:szCs w:val="28"/>
        </w:rPr>
        <w:t xml:space="preserve"> 2,5 mét, khoảng cách xác định từ điểm tiếp giáp với vị trí 2 đến hết đường. </w:t>
      </w:r>
    </w:p>
    <w:p w14:paraId="3246180C" w14:textId="77777777" w:rsidR="007F1398" w:rsidRPr="00883841" w:rsidRDefault="007F1398" w:rsidP="007F1398">
      <w:pPr>
        <w:widowControl w:val="0"/>
        <w:spacing w:before="60" w:after="120"/>
        <w:ind w:firstLine="567"/>
        <w:jc w:val="both"/>
        <w:rPr>
          <w:iCs/>
          <w:color w:val="000000"/>
          <w:sz w:val="28"/>
          <w:szCs w:val="28"/>
        </w:rPr>
      </w:pPr>
      <w:r w:rsidRPr="00A20F4A">
        <w:rPr>
          <w:iCs/>
          <w:color w:val="000000"/>
          <w:sz w:val="28"/>
          <w:szCs w:val="28"/>
        </w:rPr>
        <w:t>Là vị trí nằm liền kề vị trí 1, có ít nhất một mặt tiếp giáp đường kiệt của đường giao thông, có mặt cắt đường &lt; 2,5 mét, khoảng cách xác định từ điểm tiếp giáp với vị trí 1 đến hết đường.</w:t>
      </w:r>
    </w:p>
    <w:p w14:paraId="50CD6885" w14:textId="07863512" w:rsidR="0029062A" w:rsidRDefault="007F1398" w:rsidP="0029062A">
      <w:pPr>
        <w:pStyle w:val="NormalWeb"/>
        <w:shd w:val="clear" w:color="auto" w:fill="FFFFFF"/>
        <w:spacing w:before="6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9062A" w:rsidRPr="00940174">
        <w:rPr>
          <w:color w:val="000000"/>
          <w:sz w:val="28"/>
          <w:szCs w:val="28"/>
        </w:rPr>
        <w:t xml:space="preserve">. </w:t>
      </w:r>
      <w:r w:rsidR="0029062A" w:rsidRPr="00940174">
        <w:rPr>
          <w:color w:val="000000"/>
          <w:sz w:val="28"/>
          <w:szCs w:val="28"/>
          <w:lang w:val="vi-VN"/>
        </w:rPr>
        <w:t>Sửa đổi</w:t>
      </w:r>
      <w:r w:rsidR="00C77BD4">
        <w:rPr>
          <w:color w:val="000000"/>
          <w:sz w:val="28"/>
          <w:szCs w:val="28"/>
        </w:rPr>
        <w:t xml:space="preserve"> kho</w:t>
      </w:r>
      <w:r w:rsidR="00C77BD4" w:rsidRPr="00C77BD4">
        <w:rPr>
          <w:color w:val="000000"/>
          <w:sz w:val="28"/>
          <w:szCs w:val="28"/>
        </w:rPr>
        <w:t>ản</w:t>
      </w:r>
      <w:r w:rsidR="00C77BD4">
        <w:rPr>
          <w:color w:val="000000"/>
          <w:sz w:val="28"/>
          <w:szCs w:val="28"/>
        </w:rPr>
        <w:t xml:space="preserve"> 2 </w:t>
      </w:r>
      <w:r w:rsidR="0029062A" w:rsidRPr="00940174">
        <w:rPr>
          <w:color w:val="000000"/>
          <w:sz w:val="28"/>
          <w:szCs w:val="28"/>
        </w:rPr>
        <w:t xml:space="preserve">Điều </w:t>
      </w:r>
      <w:r w:rsidR="00C77BD4">
        <w:rPr>
          <w:color w:val="000000"/>
          <w:sz w:val="28"/>
          <w:szCs w:val="28"/>
        </w:rPr>
        <w:t>8</w:t>
      </w:r>
      <w:r w:rsidR="0029062A" w:rsidRPr="00940174">
        <w:rPr>
          <w:color w:val="000000"/>
          <w:sz w:val="28"/>
          <w:szCs w:val="28"/>
        </w:rPr>
        <w:t xml:space="preserve"> như sau:</w:t>
      </w:r>
    </w:p>
    <w:p w14:paraId="12B82417" w14:textId="77777777" w:rsidR="00C77BD4" w:rsidRPr="00883841" w:rsidRDefault="00C77BD4" w:rsidP="00C77BD4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883841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8</w:t>
      </w:r>
      <w:r w:rsidRPr="00883841">
        <w:rPr>
          <w:b/>
          <w:color w:val="000000"/>
          <w:sz w:val="28"/>
          <w:szCs w:val="28"/>
        </w:rPr>
        <w:t xml:space="preserve">. Bảng giá đất </w:t>
      </w:r>
      <w:r w:rsidRPr="00883841">
        <w:rPr>
          <w:b/>
          <w:bCs/>
          <w:color w:val="000000"/>
          <w:sz w:val="28"/>
          <w:szCs w:val="28"/>
        </w:rPr>
        <w:t xml:space="preserve">thương mại, dịch vụ </w:t>
      </w:r>
    </w:p>
    <w:p w14:paraId="526C13F6" w14:textId="53BD661B" w:rsidR="00C77BD4" w:rsidRPr="00883841" w:rsidRDefault="00C77BD4" w:rsidP="00C77BD4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2. Việc xác định vị trí đất được thực hiện theo quy định tại Điều 4 </w:t>
      </w:r>
      <w:r>
        <w:rPr>
          <w:color w:val="000000"/>
          <w:sz w:val="28"/>
          <w:szCs w:val="28"/>
        </w:rPr>
        <w:t>Nghị quyết</w:t>
      </w:r>
      <w:r w:rsidRPr="00883841">
        <w:rPr>
          <w:color w:val="000000"/>
          <w:sz w:val="28"/>
          <w:szCs w:val="28"/>
        </w:rPr>
        <w:t xml:space="preserve"> này</w:t>
      </w:r>
      <w:r>
        <w:rPr>
          <w:color w:val="000000"/>
          <w:sz w:val="28"/>
          <w:szCs w:val="28"/>
        </w:rPr>
        <w:t>”</w:t>
      </w:r>
      <w:r w:rsidRPr="00883841">
        <w:rPr>
          <w:color w:val="000000"/>
          <w:sz w:val="28"/>
          <w:szCs w:val="28"/>
        </w:rPr>
        <w:t>.</w:t>
      </w:r>
    </w:p>
    <w:p w14:paraId="1F8C4184" w14:textId="1B8DD2EF" w:rsidR="00C77BD4" w:rsidRDefault="007F1398" w:rsidP="00C77BD4">
      <w:pPr>
        <w:pStyle w:val="NormalWeb"/>
        <w:shd w:val="clear" w:color="auto" w:fill="FFFFFF"/>
        <w:spacing w:before="6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77BD4" w:rsidRPr="00940174">
        <w:rPr>
          <w:color w:val="000000"/>
          <w:sz w:val="28"/>
          <w:szCs w:val="28"/>
        </w:rPr>
        <w:t xml:space="preserve">. </w:t>
      </w:r>
      <w:r w:rsidR="00C77BD4" w:rsidRPr="00940174">
        <w:rPr>
          <w:color w:val="000000"/>
          <w:sz w:val="28"/>
          <w:szCs w:val="28"/>
          <w:lang w:val="vi-VN"/>
        </w:rPr>
        <w:t>Sửa đổi</w:t>
      </w:r>
      <w:r w:rsidR="00C77BD4">
        <w:rPr>
          <w:color w:val="000000"/>
          <w:sz w:val="28"/>
          <w:szCs w:val="28"/>
        </w:rPr>
        <w:t xml:space="preserve"> kho</w:t>
      </w:r>
      <w:r w:rsidR="00C77BD4" w:rsidRPr="00C77BD4">
        <w:rPr>
          <w:color w:val="000000"/>
          <w:sz w:val="28"/>
          <w:szCs w:val="28"/>
        </w:rPr>
        <w:t>ản</w:t>
      </w:r>
      <w:r w:rsidR="00C77BD4">
        <w:rPr>
          <w:color w:val="000000"/>
          <w:sz w:val="28"/>
          <w:szCs w:val="28"/>
        </w:rPr>
        <w:t xml:space="preserve"> 2 </w:t>
      </w:r>
      <w:r w:rsidR="00C77BD4" w:rsidRPr="00940174">
        <w:rPr>
          <w:color w:val="000000"/>
          <w:sz w:val="28"/>
          <w:szCs w:val="28"/>
        </w:rPr>
        <w:t xml:space="preserve">Điều </w:t>
      </w:r>
      <w:r w:rsidR="00C77BD4">
        <w:rPr>
          <w:color w:val="000000"/>
          <w:sz w:val="28"/>
          <w:szCs w:val="28"/>
        </w:rPr>
        <w:t xml:space="preserve">9 </w:t>
      </w:r>
      <w:r w:rsidR="00C77BD4" w:rsidRPr="00940174">
        <w:rPr>
          <w:color w:val="000000"/>
          <w:sz w:val="28"/>
          <w:szCs w:val="28"/>
        </w:rPr>
        <w:t>như sau:</w:t>
      </w:r>
    </w:p>
    <w:p w14:paraId="4653CF2C" w14:textId="40D91A18" w:rsidR="00C77BD4" w:rsidRPr="00883841" w:rsidRDefault="00C77BD4" w:rsidP="00C77BD4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883841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9</w:t>
      </w:r>
      <w:r w:rsidRPr="00883841">
        <w:rPr>
          <w:b/>
          <w:color w:val="000000"/>
          <w:sz w:val="28"/>
          <w:szCs w:val="28"/>
        </w:rPr>
        <w:t xml:space="preserve">. </w:t>
      </w:r>
      <w:r w:rsidRPr="00B56827">
        <w:rPr>
          <w:b/>
          <w:color w:val="000000"/>
          <w:sz w:val="28"/>
          <w:szCs w:val="28"/>
        </w:rPr>
        <w:t xml:space="preserve">Bảng giá đất cơ sở </w:t>
      </w:r>
      <w:r w:rsidRPr="00B56827">
        <w:rPr>
          <w:b/>
          <w:bCs/>
          <w:color w:val="000000"/>
          <w:sz w:val="28"/>
          <w:szCs w:val="28"/>
        </w:rPr>
        <w:t>sản</w:t>
      </w:r>
      <w:r w:rsidRPr="00B56827">
        <w:rPr>
          <w:b/>
          <w:color w:val="000000"/>
          <w:sz w:val="28"/>
          <w:szCs w:val="28"/>
        </w:rPr>
        <w:t xml:space="preserve"> xuất</w:t>
      </w:r>
      <w:r>
        <w:rPr>
          <w:b/>
          <w:color w:val="000000"/>
          <w:sz w:val="28"/>
          <w:szCs w:val="28"/>
        </w:rPr>
        <w:t xml:space="preserve"> </w:t>
      </w:r>
      <w:r w:rsidRPr="00B56827">
        <w:rPr>
          <w:b/>
          <w:color w:val="000000"/>
          <w:sz w:val="28"/>
          <w:szCs w:val="28"/>
        </w:rPr>
        <w:t>phi nông nghiệp</w:t>
      </w:r>
    </w:p>
    <w:p w14:paraId="183FB10A" w14:textId="77777777" w:rsidR="00C77BD4" w:rsidRDefault="00C77BD4" w:rsidP="00C77BD4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2. Việc xác định vị trí đất được thực hiện theo quy định tại Điều 4 </w:t>
      </w:r>
      <w:r>
        <w:rPr>
          <w:color w:val="000000"/>
          <w:sz w:val="28"/>
          <w:szCs w:val="28"/>
        </w:rPr>
        <w:t>Nghị quyết</w:t>
      </w:r>
      <w:r w:rsidRPr="00883841">
        <w:rPr>
          <w:color w:val="000000"/>
          <w:sz w:val="28"/>
          <w:szCs w:val="28"/>
        </w:rPr>
        <w:t xml:space="preserve"> này</w:t>
      </w:r>
      <w:r>
        <w:rPr>
          <w:color w:val="000000"/>
          <w:sz w:val="28"/>
          <w:szCs w:val="28"/>
        </w:rPr>
        <w:t>”</w:t>
      </w:r>
      <w:r w:rsidRPr="00883841">
        <w:rPr>
          <w:color w:val="000000"/>
          <w:sz w:val="28"/>
          <w:szCs w:val="28"/>
        </w:rPr>
        <w:t>.</w:t>
      </w:r>
    </w:p>
    <w:bookmarkEnd w:id="0"/>
    <w:bookmarkEnd w:id="1"/>
    <w:p w14:paraId="5EDB43B7" w14:textId="63DC1ED2" w:rsidR="002A4CA2" w:rsidRDefault="002A4CA2" w:rsidP="002A4CA2">
      <w:pPr>
        <w:ind w:firstLine="567"/>
        <w:jc w:val="both"/>
        <w:rPr>
          <w:b/>
          <w:color w:val="000000"/>
          <w:sz w:val="28"/>
          <w:szCs w:val="28"/>
        </w:rPr>
      </w:pPr>
      <w:r w:rsidRPr="00940174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2</w:t>
      </w:r>
      <w:r w:rsidRPr="00940174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B</w:t>
      </w:r>
      <w:r w:rsidRPr="002A4CA2">
        <w:rPr>
          <w:b/>
          <w:color w:val="000000"/>
          <w:sz w:val="28"/>
          <w:szCs w:val="28"/>
        </w:rPr>
        <w:t>ổ</w:t>
      </w:r>
      <w:r>
        <w:rPr>
          <w:b/>
          <w:color w:val="000000"/>
          <w:sz w:val="28"/>
          <w:szCs w:val="28"/>
        </w:rPr>
        <w:t xml:space="preserve"> sung </w:t>
      </w:r>
      <w:r w:rsidRPr="00940174">
        <w:rPr>
          <w:b/>
          <w:color w:val="000000"/>
          <w:sz w:val="28"/>
          <w:szCs w:val="28"/>
        </w:rPr>
        <w:t xml:space="preserve">một số điều Quy định ban hành kèm theo </w:t>
      </w:r>
      <w:r w:rsidRPr="005629E1">
        <w:rPr>
          <w:b/>
          <w:bCs/>
          <w:iCs/>
          <w:color w:val="000000"/>
          <w:sz w:val="28"/>
          <w:szCs w:val="28"/>
        </w:rPr>
        <w:t>Nghị quyết số 54/2025/NQ-HĐND ngày 25 tháng 12 năm 2025 của Hội đồng nhân dân thành phố Huế</w:t>
      </w:r>
      <w:r w:rsidRPr="00940174">
        <w:rPr>
          <w:b/>
          <w:color w:val="000000"/>
          <w:sz w:val="28"/>
          <w:szCs w:val="28"/>
        </w:rPr>
        <w:t>.</w:t>
      </w:r>
    </w:p>
    <w:p w14:paraId="5B95ED0C" w14:textId="2F63D59D" w:rsidR="002A4CA2" w:rsidRPr="00EE3FDD" w:rsidRDefault="002A4CA2" w:rsidP="002A4CA2">
      <w:pPr>
        <w:ind w:firstLine="567"/>
        <w:jc w:val="both"/>
        <w:rPr>
          <w:bCs/>
          <w:color w:val="000000"/>
          <w:sz w:val="28"/>
          <w:szCs w:val="28"/>
        </w:rPr>
      </w:pPr>
      <w:r w:rsidRPr="00EE3FDD">
        <w:rPr>
          <w:bCs/>
          <w:color w:val="000000"/>
          <w:sz w:val="28"/>
          <w:szCs w:val="28"/>
        </w:rPr>
        <w:t xml:space="preserve">1. </w:t>
      </w:r>
      <w:r w:rsidR="00EE3FDD" w:rsidRPr="00EE3FDD">
        <w:rPr>
          <w:bCs/>
          <w:color w:val="000000"/>
          <w:sz w:val="28"/>
          <w:szCs w:val="28"/>
        </w:rPr>
        <w:t>Bổ sung Điều 7</w:t>
      </w:r>
    </w:p>
    <w:p w14:paraId="7C961B9B" w14:textId="6A933D91" w:rsidR="00EE3FDD" w:rsidRPr="00883841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color w:val="000000"/>
          <w:sz w:val="28"/>
          <w:szCs w:val="28"/>
        </w:rPr>
      </w:pPr>
      <w:bookmarkStart w:id="2" w:name="_Toc404775117"/>
      <w:bookmarkStart w:id="3" w:name="_Toc25745787"/>
      <w:r>
        <w:rPr>
          <w:b/>
          <w:color w:val="000000"/>
          <w:sz w:val="28"/>
          <w:szCs w:val="28"/>
        </w:rPr>
        <w:t>“</w:t>
      </w:r>
      <w:r w:rsidRPr="00883841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7</w:t>
      </w:r>
      <w:r w:rsidRPr="00883841">
        <w:rPr>
          <w:b/>
          <w:color w:val="000000"/>
          <w:sz w:val="28"/>
          <w:szCs w:val="28"/>
        </w:rPr>
        <w:t>. Bảng giá đất ở</w:t>
      </w:r>
    </w:p>
    <w:bookmarkEnd w:id="2"/>
    <w:bookmarkEnd w:id="3"/>
    <w:p w14:paraId="25AE174D" w14:textId="760BDED8" w:rsidR="00EE3FDD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lastRenderedPageBreak/>
        <w:t>Theo quy định tại Phụ lục II ban hành kèm theo Nghị quyết này</w:t>
      </w:r>
      <w:r>
        <w:rPr>
          <w:color w:val="000000"/>
          <w:sz w:val="28"/>
          <w:szCs w:val="28"/>
        </w:rPr>
        <w:t>”</w:t>
      </w:r>
      <w:r w:rsidRPr="00883841">
        <w:rPr>
          <w:color w:val="000000"/>
          <w:sz w:val="28"/>
          <w:szCs w:val="28"/>
        </w:rPr>
        <w:t>.</w:t>
      </w:r>
    </w:p>
    <w:p w14:paraId="49B918A5" w14:textId="7A53CB3E" w:rsidR="00EE3FDD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B</w:t>
      </w:r>
      <w:r w:rsidRPr="00EE3FDD"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 xml:space="preserve"> sung kho</w:t>
      </w:r>
      <w:r w:rsidRPr="00EE3FDD">
        <w:rPr>
          <w:color w:val="000000"/>
          <w:sz w:val="28"/>
          <w:szCs w:val="28"/>
        </w:rPr>
        <w:t>ản</w:t>
      </w:r>
      <w:r>
        <w:rPr>
          <w:color w:val="000000"/>
          <w:sz w:val="28"/>
          <w:szCs w:val="28"/>
        </w:rPr>
        <w:t xml:space="preserve"> 1 </w:t>
      </w:r>
      <w:r w:rsidRPr="00EE3FDD">
        <w:rPr>
          <w:color w:val="000000"/>
          <w:sz w:val="28"/>
          <w:szCs w:val="28"/>
        </w:rPr>
        <w:t>Điều</w:t>
      </w:r>
      <w:r>
        <w:rPr>
          <w:color w:val="000000"/>
          <w:sz w:val="28"/>
          <w:szCs w:val="28"/>
        </w:rPr>
        <w:t xml:space="preserve"> 8</w:t>
      </w:r>
    </w:p>
    <w:p w14:paraId="581A71B5" w14:textId="17253AFF" w:rsidR="00EE3FDD" w:rsidRPr="00883841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r w:rsidRPr="00883841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8</w:t>
      </w:r>
      <w:r w:rsidRPr="00883841">
        <w:rPr>
          <w:b/>
          <w:color w:val="000000"/>
          <w:sz w:val="28"/>
          <w:szCs w:val="28"/>
        </w:rPr>
        <w:t xml:space="preserve">. Bảng giá đất </w:t>
      </w:r>
      <w:r w:rsidRPr="00883841">
        <w:rPr>
          <w:b/>
          <w:bCs/>
          <w:color w:val="000000"/>
          <w:sz w:val="28"/>
          <w:szCs w:val="28"/>
        </w:rPr>
        <w:t xml:space="preserve">thương mại, dịch vụ </w:t>
      </w:r>
    </w:p>
    <w:p w14:paraId="0989125C" w14:textId="77777777" w:rsidR="00EE3FDD" w:rsidRPr="00883841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>1. Giá đất thương mại, dịch vụ</w:t>
      </w:r>
    </w:p>
    <w:p w14:paraId="6A921296" w14:textId="7263D39F" w:rsidR="00EE3FDD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>Theo quy định tại Phụ lục III ban hành kèm theo Nghị quyết này</w:t>
      </w:r>
      <w:r>
        <w:rPr>
          <w:color w:val="000000"/>
          <w:sz w:val="28"/>
          <w:szCs w:val="28"/>
        </w:rPr>
        <w:t>”</w:t>
      </w:r>
      <w:r w:rsidRPr="00883841">
        <w:rPr>
          <w:color w:val="000000"/>
          <w:sz w:val="28"/>
          <w:szCs w:val="28"/>
        </w:rPr>
        <w:t>.</w:t>
      </w:r>
    </w:p>
    <w:p w14:paraId="76187FAF" w14:textId="3FCBE947" w:rsidR="00EE3FDD" w:rsidRDefault="003C037F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E3FDD">
        <w:rPr>
          <w:color w:val="000000"/>
          <w:sz w:val="28"/>
          <w:szCs w:val="28"/>
        </w:rPr>
        <w:t>. B</w:t>
      </w:r>
      <w:r w:rsidR="00EE3FDD" w:rsidRPr="00EE3FDD">
        <w:rPr>
          <w:color w:val="000000"/>
          <w:sz w:val="28"/>
          <w:szCs w:val="28"/>
        </w:rPr>
        <w:t>ổ</w:t>
      </w:r>
      <w:r w:rsidR="00EE3FDD">
        <w:rPr>
          <w:color w:val="000000"/>
          <w:sz w:val="28"/>
          <w:szCs w:val="28"/>
        </w:rPr>
        <w:t xml:space="preserve"> sung kho</w:t>
      </w:r>
      <w:r w:rsidR="00EE3FDD" w:rsidRPr="00EE3FDD">
        <w:rPr>
          <w:color w:val="000000"/>
          <w:sz w:val="28"/>
          <w:szCs w:val="28"/>
        </w:rPr>
        <w:t>ản</w:t>
      </w:r>
      <w:r w:rsidR="00EE3FDD">
        <w:rPr>
          <w:color w:val="000000"/>
          <w:sz w:val="28"/>
          <w:szCs w:val="28"/>
        </w:rPr>
        <w:t xml:space="preserve"> 1 </w:t>
      </w:r>
      <w:r w:rsidR="00EE3FDD" w:rsidRPr="00EE3FDD">
        <w:rPr>
          <w:color w:val="000000"/>
          <w:sz w:val="28"/>
          <w:szCs w:val="28"/>
        </w:rPr>
        <w:t>Điều</w:t>
      </w:r>
      <w:r w:rsidR="00EE3FDD">
        <w:rPr>
          <w:color w:val="000000"/>
          <w:sz w:val="28"/>
          <w:szCs w:val="28"/>
        </w:rPr>
        <w:t xml:space="preserve"> 9</w:t>
      </w:r>
    </w:p>
    <w:p w14:paraId="608E40D7" w14:textId="3E76DB8C" w:rsidR="00EE3FDD" w:rsidRPr="00883841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r w:rsidRPr="00B56827">
        <w:rPr>
          <w:b/>
          <w:color w:val="000000"/>
          <w:sz w:val="28"/>
          <w:szCs w:val="28"/>
        </w:rPr>
        <w:t xml:space="preserve">Điều </w:t>
      </w:r>
      <w:r>
        <w:rPr>
          <w:b/>
          <w:color w:val="000000"/>
          <w:sz w:val="28"/>
          <w:szCs w:val="28"/>
        </w:rPr>
        <w:t>9</w:t>
      </w:r>
      <w:r w:rsidRPr="00B56827">
        <w:rPr>
          <w:b/>
          <w:color w:val="000000"/>
          <w:sz w:val="28"/>
          <w:szCs w:val="28"/>
        </w:rPr>
        <w:t xml:space="preserve">. Bảng giá đất </w:t>
      </w:r>
      <w:bookmarkStart w:id="4" w:name="_Hlk215237958"/>
      <w:r w:rsidRPr="00B56827">
        <w:rPr>
          <w:b/>
          <w:color w:val="000000"/>
          <w:sz w:val="28"/>
          <w:szCs w:val="28"/>
        </w:rPr>
        <w:t xml:space="preserve">cơ sở </w:t>
      </w:r>
      <w:r w:rsidRPr="00B56827">
        <w:rPr>
          <w:b/>
          <w:bCs/>
          <w:color w:val="000000"/>
          <w:sz w:val="28"/>
          <w:szCs w:val="28"/>
        </w:rPr>
        <w:t>sản</w:t>
      </w:r>
      <w:r w:rsidRPr="00B56827">
        <w:rPr>
          <w:b/>
          <w:color w:val="000000"/>
          <w:sz w:val="28"/>
          <w:szCs w:val="28"/>
        </w:rPr>
        <w:t xml:space="preserve"> xuất</w:t>
      </w:r>
      <w:r>
        <w:rPr>
          <w:b/>
          <w:color w:val="000000"/>
          <w:sz w:val="28"/>
          <w:szCs w:val="28"/>
        </w:rPr>
        <w:t xml:space="preserve"> </w:t>
      </w:r>
      <w:r w:rsidRPr="00B56827">
        <w:rPr>
          <w:b/>
          <w:color w:val="000000"/>
          <w:sz w:val="28"/>
          <w:szCs w:val="28"/>
        </w:rPr>
        <w:t>phi nông nghiệp</w:t>
      </w:r>
    </w:p>
    <w:bookmarkEnd w:id="4"/>
    <w:p w14:paraId="4C5A54A4" w14:textId="1767FFEA" w:rsidR="00EE3FDD" w:rsidRPr="00883841" w:rsidRDefault="00EE3FDD" w:rsidP="00EE3FDD">
      <w:pPr>
        <w:spacing w:before="60" w:after="120"/>
        <w:ind w:firstLine="567"/>
        <w:jc w:val="both"/>
        <w:outlineLvl w:val="0"/>
        <w:rPr>
          <w:b/>
          <w:color w:val="000000"/>
          <w:sz w:val="28"/>
          <w:szCs w:val="28"/>
        </w:rPr>
      </w:pPr>
      <w:r w:rsidRPr="00883841">
        <w:rPr>
          <w:bCs/>
          <w:color w:val="000000"/>
          <w:sz w:val="28"/>
          <w:szCs w:val="28"/>
        </w:rPr>
        <w:t>1.</w:t>
      </w:r>
      <w:bookmarkStart w:id="5" w:name="_Toc404775122"/>
      <w:bookmarkStart w:id="6" w:name="_Toc25745791"/>
      <w:r>
        <w:rPr>
          <w:bCs/>
          <w:color w:val="000000"/>
          <w:sz w:val="28"/>
          <w:szCs w:val="28"/>
        </w:rPr>
        <w:t xml:space="preserve"> </w:t>
      </w:r>
      <w:r w:rsidRPr="00883841">
        <w:rPr>
          <w:bCs/>
          <w:color w:val="000000"/>
          <w:sz w:val="28"/>
          <w:szCs w:val="28"/>
        </w:rPr>
        <w:t xml:space="preserve">Giá đất </w:t>
      </w:r>
      <w:bookmarkEnd w:id="5"/>
      <w:bookmarkEnd w:id="6"/>
      <w:r w:rsidRPr="00A97E5D">
        <w:rPr>
          <w:bCs/>
          <w:color w:val="000000"/>
          <w:sz w:val="28"/>
          <w:szCs w:val="28"/>
        </w:rPr>
        <w:t>cơ sở sản xuất phi nông nghiệp</w:t>
      </w:r>
    </w:p>
    <w:p w14:paraId="406DFDEE" w14:textId="79218E96" w:rsidR="00EE3FDD" w:rsidRPr="00883841" w:rsidRDefault="00EE3FDD" w:rsidP="00EE3FDD">
      <w:pPr>
        <w:spacing w:before="60" w:after="120"/>
        <w:ind w:firstLine="567"/>
        <w:jc w:val="both"/>
        <w:outlineLvl w:val="0"/>
        <w:rPr>
          <w:bCs/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Theo quy định tại </w:t>
      </w:r>
      <w:r>
        <w:rPr>
          <w:color w:val="000000"/>
          <w:sz w:val="28"/>
          <w:szCs w:val="28"/>
        </w:rPr>
        <w:t>P</w:t>
      </w:r>
      <w:r w:rsidRPr="00883841">
        <w:rPr>
          <w:color w:val="000000"/>
          <w:sz w:val="28"/>
          <w:szCs w:val="28"/>
        </w:rPr>
        <w:t>hụ lục IV ban hành</w:t>
      </w:r>
      <w:r>
        <w:rPr>
          <w:color w:val="000000"/>
          <w:sz w:val="28"/>
          <w:szCs w:val="28"/>
        </w:rPr>
        <w:t xml:space="preserve"> </w:t>
      </w:r>
      <w:r w:rsidRPr="00883841">
        <w:rPr>
          <w:bCs/>
          <w:color w:val="000000"/>
          <w:sz w:val="28"/>
          <w:szCs w:val="28"/>
        </w:rPr>
        <w:t xml:space="preserve">kèm theo </w:t>
      </w:r>
      <w:r>
        <w:rPr>
          <w:bCs/>
          <w:color w:val="000000"/>
          <w:sz w:val="28"/>
          <w:szCs w:val="28"/>
        </w:rPr>
        <w:t>Nghị quyết</w:t>
      </w:r>
      <w:r w:rsidRPr="00883841">
        <w:rPr>
          <w:bCs/>
          <w:color w:val="000000"/>
          <w:sz w:val="28"/>
          <w:szCs w:val="28"/>
        </w:rPr>
        <w:t xml:space="preserve"> này</w:t>
      </w:r>
      <w:r>
        <w:rPr>
          <w:bCs/>
          <w:color w:val="000000"/>
          <w:sz w:val="28"/>
          <w:szCs w:val="28"/>
        </w:rPr>
        <w:t>”</w:t>
      </w:r>
      <w:r w:rsidRPr="00883841">
        <w:rPr>
          <w:bCs/>
          <w:color w:val="000000"/>
          <w:sz w:val="28"/>
          <w:szCs w:val="28"/>
        </w:rPr>
        <w:t>.</w:t>
      </w:r>
    </w:p>
    <w:p w14:paraId="715B91E5" w14:textId="68FB6B47" w:rsidR="00EE3FDD" w:rsidRDefault="003C037F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E3FDD">
        <w:rPr>
          <w:color w:val="000000"/>
          <w:sz w:val="28"/>
          <w:szCs w:val="28"/>
        </w:rPr>
        <w:t>. B</w:t>
      </w:r>
      <w:r w:rsidR="00EE3FDD" w:rsidRPr="00EE3FDD">
        <w:rPr>
          <w:color w:val="000000"/>
          <w:sz w:val="28"/>
          <w:szCs w:val="28"/>
        </w:rPr>
        <w:t>ổ</w:t>
      </w:r>
      <w:r w:rsidR="00EE3FDD">
        <w:rPr>
          <w:color w:val="000000"/>
          <w:sz w:val="28"/>
          <w:szCs w:val="28"/>
        </w:rPr>
        <w:t xml:space="preserve"> sung kho</w:t>
      </w:r>
      <w:r w:rsidR="00EE3FDD" w:rsidRPr="00EE3FDD">
        <w:rPr>
          <w:color w:val="000000"/>
          <w:sz w:val="28"/>
          <w:szCs w:val="28"/>
        </w:rPr>
        <w:t>ản</w:t>
      </w:r>
      <w:r w:rsidR="00EE3FDD">
        <w:rPr>
          <w:color w:val="000000"/>
          <w:sz w:val="28"/>
          <w:szCs w:val="28"/>
        </w:rPr>
        <w:t xml:space="preserve"> 3 </w:t>
      </w:r>
      <w:r w:rsidR="00EE3FDD" w:rsidRPr="00EE3FDD">
        <w:rPr>
          <w:color w:val="000000"/>
          <w:sz w:val="28"/>
          <w:szCs w:val="28"/>
        </w:rPr>
        <w:t>Điều</w:t>
      </w:r>
      <w:r w:rsidR="00EE3FDD">
        <w:rPr>
          <w:color w:val="000000"/>
          <w:sz w:val="28"/>
          <w:szCs w:val="28"/>
        </w:rPr>
        <w:t xml:space="preserve"> 10</w:t>
      </w:r>
    </w:p>
    <w:p w14:paraId="43BCBA6D" w14:textId="0B8BD3D5" w:rsidR="00EE3FDD" w:rsidRPr="00A44EED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r w:rsidRPr="00A44EED">
        <w:rPr>
          <w:b/>
          <w:color w:val="000000"/>
          <w:sz w:val="28"/>
          <w:szCs w:val="28"/>
        </w:rPr>
        <w:t>Điều 1</w:t>
      </w:r>
      <w:r>
        <w:rPr>
          <w:b/>
          <w:color w:val="000000"/>
          <w:sz w:val="28"/>
          <w:szCs w:val="28"/>
        </w:rPr>
        <w:t>0</w:t>
      </w:r>
      <w:r w:rsidRPr="00A44EED">
        <w:rPr>
          <w:b/>
          <w:color w:val="000000"/>
          <w:sz w:val="28"/>
          <w:szCs w:val="28"/>
        </w:rPr>
        <w:t xml:space="preserve">. </w:t>
      </w:r>
      <w:bookmarkStart w:id="7" w:name="_Hlk215682778"/>
      <w:r w:rsidRPr="00A44EED">
        <w:rPr>
          <w:b/>
          <w:color w:val="000000"/>
          <w:sz w:val="28"/>
          <w:szCs w:val="28"/>
        </w:rPr>
        <w:t>Bảng giá</w:t>
      </w:r>
      <w:r>
        <w:rPr>
          <w:b/>
          <w:color w:val="000000"/>
          <w:sz w:val="28"/>
          <w:szCs w:val="28"/>
        </w:rPr>
        <w:t xml:space="preserve"> </w:t>
      </w:r>
      <w:r w:rsidRPr="00A44EED">
        <w:rPr>
          <w:b/>
          <w:color w:val="000000"/>
          <w:sz w:val="28"/>
          <w:szCs w:val="28"/>
        </w:rPr>
        <w:t xml:space="preserve">các loại </w:t>
      </w:r>
      <w:bookmarkStart w:id="8" w:name="_Hlk215237984"/>
      <w:r w:rsidRPr="00A44EED">
        <w:rPr>
          <w:b/>
          <w:color w:val="000000"/>
          <w:sz w:val="28"/>
          <w:szCs w:val="28"/>
        </w:rPr>
        <w:t>đất</w:t>
      </w:r>
      <w:r>
        <w:rPr>
          <w:b/>
          <w:color w:val="000000"/>
          <w:sz w:val="28"/>
          <w:szCs w:val="28"/>
        </w:rPr>
        <w:t xml:space="preserve"> kh</w:t>
      </w:r>
      <w:r w:rsidRPr="00A2542F">
        <w:rPr>
          <w:b/>
          <w:color w:val="000000"/>
          <w:sz w:val="28"/>
          <w:szCs w:val="28"/>
        </w:rPr>
        <w:t>á</w:t>
      </w:r>
      <w:r>
        <w:rPr>
          <w:b/>
          <w:color w:val="000000"/>
          <w:sz w:val="28"/>
          <w:szCs w:val="28"/>
        </w:rPr>
        <w:t xml:space="preserve">c trong </w:t>
      </w:r>
      <w:r w:rsidRPr="00A44EED">
        <w:rPr>
          <w:b/>
          <w:color w:val="000000"/>
          <w:sz w:val="28"/>
          <w:szCs w:val="28"/>
        </w:rPr>
        <w:t>đấ</w:t>
      </w:r>
      <w:r>
        <w:rPr>
          <w:b/>
          <w:color w:val="000000"/>
          <w:sz w:val="28"/>
          <w:szCs w:val="28"/>
        </w:rPr>
        <w:t xml:space="preserve">t </w:t>
      </w:r>
      <w:r w:rsidRPr="00A44EED">
        <w:rPr>
          <w:b/>
          <w:color w:val="000000"/>
          <w:sz w:val="28"/>
          <w:szCs w:val="28"/>
        </w:rPr>
        <w:t>phi nông nghiệp</w:t>
      </w:r>
      <w:bookmarkEnd w:id="7"/>
    </w:p>
    <w:p w14:paraId="46CBA852" w14:textId="77777777" w:rsidR="00EE3FDD" w:rsidRPr="00883841" w:rsidRDefault="00EE3FDD" w:rsidP="00EE3FDD">
      <w:pPr>
        <w:widowControl w:val="0"/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bookmarkStart w:id="9" w:name="_Toc404775125"/>
      <w:bookmarkEnd w:id="8"/>
      <w:r w:rsidRPr="00883841">
        <w:rPr>
          <w:color w:val="000000"/>
          <w:sz w:val="28"/>
          <w:szCs w:val="28"/>
        </w:rPr>
        <w:t xml:space="preserve">3. </w:t>
      </w:r>
      <w:r w:rsidRPr="00883841">
        <w:rPr>
          <w:bCs/>
          <w:color w:val="000000"/>
          <w:sz w:val="28"/>
          <w:szCs w:val="28"/>
        </w:rPr>
        <w:t>Bảng giá</w:t>
      </w:r>
      <w:r w:rsidRPr="00883841">
        <w:rPr>
          <w:color w:val="000000"/>
          <w:sz w:val="28"/>
          <w:szCs w:val="28"/>
        </w:rPr>
        <w:t xml:space="preserve"> đất xây dựng công trình sự nghiệp gồm đất xây dựng trụ sở của tổ chức sự nghiệp, đất xây dựng cơ sở văn hóa, xã hội, y tế, giáo dục và đào tạo, thể dục thể thao, khoa học và công nghệ, ngoại giao và công trình sự nghiệp khác</w:t>
      </w:r>
      <w:r>
        <w:rPr>
          <w:color w:val="000000"/>
          <w:sz w:val="28"/>
          <w:szCs w:val="28"/>
        </w:rPr>
        <w:t>.</w:t>
      </w:r>
    </w:p>
    <w:p w14:paraId="0E05342C" w14:textId="456E69CD" w:rsidR="00EE3FDD" w:rsidRDefault="00EE3FDD" w:rsidP="00EE3FDD">
      <w:pPr>
        <w:widowControl w:val="0"/>
        <w:spacing w:before="60" w:after="120"/>
        <w:ind w:firstLine="567"/>
        <w:jc w:val="both"/>
        <w:outlineLvl w:val="0"/>
        <w:rPr>
          <w:bCs/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>Theo</w:t>
      </w:r>
      <w:r>
        <w:rPr>
          <w:color w:val="000000"/>
          <w:sz w:val="28"/>
          <w:szCs w:val="28"/>
        </w:rPr>
        <w:t xml:space="preserve"> </w:t>
      </w:r>
      <w:r w:rsidRPr="00883841">
        <w:rPr>
          <w:color w:val="000000"/>
          <w:sz w:val="28"/>
          <w:szCs w:val="28"/>
        </w:rPr>
        <w:t xml:space="preserve">quy định tại </w:t>
      </w:r>
      <w:r>
        <w:rPr>
          <w:color w:val="000000"/>
          <w:sz w:val="28"/>
          <w:szCs w:val="28"/>
        </w:rPr>
        <w:t>P</w:t>
      </w:r>
      <w:r w:rsidRPr="00883841">
        <w:rPr>
          <w:color w:val="000000"/>
          <w:sz w:val="28"/>
          <w:szCs w:val="28"/>
        </w:rPr>
        <w:t>hụ lục</w:t>
      </w:r>
      <w:r>
        <w:rPr>
          <w:color w:val="000000"/>
          <w:sz w:val="28"/>
          <w:szCs w:val="28"/>
        </w:rPr>
        <w:t xml:space="preserve"> </w:t>
      </w:r>
      <w:r w:rsidRPr="00883841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 </w:t>
      </w:r>
      <w:r w:rsidRPr="00883841">
        <w:rPr>
          <w:color w:val="000000"/>
          <w:sz w:val="28"/>
          <w:szCs w:val="28"/>
        </w:rPr>
        <w:t xml:space="preserve">ban hành </w:t>
      </w:r>
      <w:r w:rsidRPr="00883841">
        <w:rPr>
          <w:bCs/>
          <w:color w:val="000000"/>
          <w:sz w:val="28"/>
          <w:szCs w:val="28"/>
        </w:rPr>
        <w:t>kèm theo Nghị quyết này</w:t>
      </w:r>
      <w:r>
        <w:rPr>
          <w:bCs/>
          <w:color w:val="000000"/>
          <w:sz w:val="28"/>
          <w:szCs w:val="28"/>
        </w:rPr>
        <w:t>”</w:t>
      </w:r>
      <w:r w:rsidRPr="00883841">
        <w:rPr>
          <w:bCs/>
          <w:color w:val="000000"/>
          <w:sz w:val="28"/>
          <w:szCs w:val="28"/>
        </w:rPr>
        <w:t>.</w:t>
      </w:r>
    </w:p>
    <w:p w14:paraId="791EE758" w14:textId="5539041E" w:rsidR="00EE3FDD" w:rsidRDefault="003C037F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3FDD">
        <w:rPr>
          <w:color w:val="000000"/>
          <w:sz w:val="28"/>
          <w:szCs w:val="28"/>
        </w:rPr>
        <w:t>. B</w:t>
      </w:r>
      <w:r w:rsidR="00EE3FDD" w:rsidRPr="00EE3FDD">
        <w:rPr>
          <w:color w:val="000000"/>
          <w:sz w:val="28"/>
          <w:szCs w:val="28"/>
        </w:rPr>
        <w:t>ổ</w:t>
      </w:r>
      <w:r w:rsidR="00EE3FDD">
        <w:rPr>
          <w:color w:val="000000"/>
          <w:sz w:val="28"/>
          <w:szCs w:val="28"/>
        </w:rPr>
        <w:t xml:space="preserve"> sung </w:t>
      </w:r>
      <w:r w:rsidR="00EE3FDD" w:rsidRPr="00EE3FDD">
        <w:rPr>
          <w:color w:val="000000"/>
          <w:sz w:val="28"/>
          <w:szCs w:val="28"/>
        </w:rPr>
        <w:t>Điều</w:t>
      </w:r>
      <w:r w:rsidR="00EE3FDD">
        <w:rPr>
          <w:color w:val="000000"/>
          <w:sz w:val="28"/>
          <w:szCs w:val="28"/>
        </w:rPr>
        <w:t xml:space="preserve"> 11</w:t>
      </w:r>
    </w:p>
    <w:p w14:paraId="6100F24F" w14:textId="77777777" w:rsidR="00EE3FDD" w:rsidRPr="00883841" w:rsidRDefault="00EE3FDD" w:rsidP="00EE3FDD">
      <w:pPr>
        <w:spacing w:before="60" w:after="120"/>
        <w:ind w:firstLine="567"/>
        <w:jc w:val="both"/>
        <w:outlineLvl w:val="0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“</w:t>
      </w:r>
      <w:r w:rsidRPr="00B56827">
        <w:rPr>
          <w:b/>
          <w:color w:val="000000"/>
          <w:sz w:val="28"/>
          <w:szCs w:val="28"/>
        </w:rPr>
        <w:t>Điều 1</w:t>
      </w:r>
      <w:r>
        <w:rPr>
          <w:b/>
          <w:color w:val="000000"/>
          <w:sz w:val="28"/>
          <w:szCs w:val="28"/>
        </w:rPr>
        <w:t>1</w:t>
      </w:r>
      <w:r w:rsidRPr="00B56827">
        <w:rPr>
          <w:b/>
          <w:color w:val="000000"/>
          <w:sz w:val="28"/>
          <w:szCs w:val="28"/>
        </w:rPr>
        <w:t xml:space="preserve">. </w:t>
      </w:r>
      <w:bookmarkStart w:id="10" w:name="_Hlk215238018"/>
      <w:r w:rsidRPr="00B56827">
        <w:rPr>
          <w:b/>
          <w:color w:val="000000"/>
          <w:sz w:val="28"/>
          <w:szCs w:val="28"/>
        </w:rPr>
        <w:t>Bảng giá đất tại các</w:t>
      </w:r>
      <w:r>
        <w:rPr>
          <w:b/>
          <w:color w:val="000000"/>
          <w:sz w:val="28"/>
          <w:szCs w:val="28"/>
        </w:rPr>
        <w:t xml:space="preserve"> </w:t>
      </w:r>
      <w:r w:rsidRPr="00B56827">
        <w:rPr>
          <w:b/>
          <w:color w:val="000000"/>
          <w:sz w:val="28"/>
          <w:szCs w:val="28"/>
        </w:rPr>
        <w:t>Khu quy hoạch</w:t>
      </w:r>
    </w:p>
    <w:bookmarkEnd w:id="10"/>
    <w:p w14:paraId="7C5CAE9E" w14:textId="49A626A5" w:rsidR="00EE3FDD" w:rsidRPr="00883841" w:rsidRDefault="00EE3FDD" w:rsidP="00EE3FDD">
      <w:pPr>
        <w:spacing w:before="60" w:after="120"/>
        <w:ind w:firstLine="567"/>
        <w:jc w:val="both"/>
        <w:outlineLvl w:val="0"/>
        <w:rPr>
          <w:bCs/>
          <w:color w:val="000000"/>
          <w:sz w:val="28"/>
          <w:szCs w:val="28"/>
        </w:rPr>
      </w:pPr>
      <w:r w:rsidRPr="00883841">
        <w:rPr>
          <w:color w:val="000000"/>
          <w:sz w:val="28"/>
          <w:szCs w:val="28"/>
        </w:rPr>
        <w:t xml:space="preserve">Theo quy định tại </w:t>
      </w:r>
      <w:r>
        <w:rPr>
          <w:color w:val="000000"/>
          <w:sz w:val="28"/>
          <w:szCs w:val="28"/>
        </w:rPr>
        <w:t>P</w:t>
      </w:r>
      <w:r w:rsidRPr="00883841">
        <w:rPr>
          <w:color w:val="000000"/>
          <w:sz w:val="28"/>
          <w:szCs w:val="28"/>
        </w:rPr>
        <w:t>hụ lục VI</w:t>
      </w:r>
      <w:r>
        <w:rPr>
          <w:color w:val="000000"/>
          <w:sz w:val="28"/>
          <w:szCs w:val="28"/>
        </w:rPr>
        <w:t xml:space="preserve"> </w:t>
      </w:r>
      <w:r w:rsidRPr="002A1078">
        <w:rPr>
          <w:bCs/>
          <w:color w:val="000000"/>
          <w:sz w:val="28"/>
          <w:szCs w:val="28"/>
        </w:rPr>
        <w:t>ban hành</w:t>
      </w:r>
      <w:r>
        <w:rPr>
          <w:bCs/>
          <w:color w:val="000000"/>
          <w:sz w:val="28"/>
          <w:szCs w:val="28"/>
        </w:rPr>
        <w:t xml:space="preserve"> </w:t>
      </w:r>
      <w:r w:rsidRPr="00883841">
        <w:rPr>
          <w:bCs/>
          <w:color w:val="000000"/>
          <w:sz w:val="28"/>
          <w:szCs w:val="28"/>
        </w:rPr>
        <w:t>kèm theo Nghị quyết này</w:t>
      </w:r>
      <w:r>
        <w:rPr>
          <w:bCs/>
          <w:color w:val="000000"/>
          <w:sz w:val="28"/>
          <w:szCs w:val="28"/>
        </w:rPr>
        <w:t>”</w:t>
      </w:r>
      <w:r w:rsidRPr="00883841">
        <w:rPr>
          <w:bCs/>
          <w:color w:val="000000"/>
          <w:sz w:val="28"/>
          <w:szCs w:val="28"/>
        </w:rPr>
        <w:t>.</w:t>
      </w:r>
    </w:p>
    <w:p w14:paraId="7F62CA93" w14:textId="0AA3CF26" w:rsidR="00EE3FDD" w:rsidRPr="00883841" w:rsidRDefault="00EE3FDD" w:rsidP="00EE3FDD">
      <w:pPr>
        <w:widowControl w:val="0"/>
        <w:spacing w:before="60" w:after="120"/>
        <w:ind w:firstLine="567"/>
        <w:jc w:val="both"/>
        <w:outlineLvl w:val="0"/>
        <w:rPr>
          <w:bCs/>
          <w:color w:val="000000"/>
          <w:sz w:val="28"/>
          <w:szCs w:val="28"/>
        </w:rPr>
      </w:pPr>
    </w:p>
    <w:bookmarkEnd w:id="9"/>
    <w:p w14:paraId="2C840A5C" w14:textId="77777777" w:rsidR="00EE3FDD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</w:p>
    <w:p w14:paraId="1D62E7B4" w14:textId="77777777" w:rsidR="00EE3FDD" w:rsidRPr="00883841" w:rsidRDefault="00EE3FDD" w:rsidP="00EE3FDD">
      <w:pPr>
        <w:widowControl w:val="0"/>
        <w:tabs>
          <w:tab w:val="left" w:pos="780"/>
        </w:tabs>
        <w:spacing w:before="60" w:after="120"/>
        <w:ind w:firstLine="567"/>
        <w:jc w:val="both"/>
        <w:outlineLvl w:val="0"/>
        <w:rPr>
          <w:color w:val="000000"/>
          <w:sz w:val="28"/>
          <w:szCs w:val="28"/>
        </w:rPr>
      </w:pPr>
    </w:p>
    <w:p w14:paraId="551BD17F" w14:textId="01F16F1D" w:rsidR="00B853DA" w:rsidRPr="000A1BC8" w:rsidRDefault="00B853DA" w:rsidP="00F50CC8">
      <w:pPr>
        <w:widowControl w:val="0"/>
        <w:tabs>
          <w:tab w:val="left" w:pos="910"/>
          <w:tab w:val="left" w:pos="1860"/>
        </w:tabs>
        <w:spacing w:before="60"/>
        <w:ind w:firstLine="567"/>
        <w:jc w:val="both"/>
        <w:rPr>
          <w:sz w:val="28"/>
          <w:szCs w:val="28"/>
        </w:rPr>
      </w:pPr>
    </w:p>
    <w:sectPr w:rsidR="00B853DA" w:rsidRPr="000A1BC8" w:rsidSect="00201319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B2A0" w14:textId="77777777" w:rsidR="0094632E" w:rsidRDefault="0094632E" w:rsidP="00005C7B">
      <w:r>
        <w:separator/>
      </w:r>
    </w:p>
  </w:endnote>
  <w:endnote w:type="continuationSeparator" w:id="0">
    <w:p w14:paraId="01991F93" w14:textId="77777777" w:rsidR="0094632E" w:rsidRDefault="0094632E" w:rsidP="0000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77EE" w14:textId="77777777" w:rsidR="0094632E" w:rsidRDefault="0094632E" w:rsidP="00005C7B">
      <w:r>
        <w:separator/>
      </w:r>
    </w:p>
  </w:footnote>
  <w:footnote w:type="continuationSeparator" w:id="0">
    <w:p w14:paraId="306A9A44" w14:textId="77777777" w:rsidR="0094632E" w:rsidRDefault="0094632E" w:rsidP="0000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595110"/>
      <w:docPartObj>
        <w:docPartGallery w:val="Page Numbers (Top of Page)"/>
        <w:docPartUnique/>
      </w:docPartObj>
    </w:sdtPr>
    <w:sdtContent>
      <w:p w14:paraId="3D26B775" w14:textId="77777777" w:rsidR="003E4990" w:rsidRDefault="003E49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2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58CE83" w14:textId="77777777" w:rsidR="003E4990" w:rsidRDefault="003E4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6" type="#_x0000_t75" style="width:11.45pt;height:11.45pt" o:bullet="t">
        <v:imagedata r:id="rId1" o:title="mso1"/>
      </v:shape>
    </w:pict>
  </w:numPicBullet>
  <w:abstractNum w:abstractNumId="0" w15:restartNumberingAfterBreak="0">
    <w:nsid w:val="FFFFFF89"/>
    <w:multiLevelType w:val="singleLevel"/>
    <w:tmpl w:val="2D8471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E32C2"/>
    <w:multiLevelType w:val="hybridMultilevel"/>
    <w:tmpl w:val="D152F75A"/>
    <w:lvl w:ilvl="0" w:tplc="A502BF6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574151"/>
    <w:multiLevelType w:val="hybridMultilevel"/>
    <w:tmpl w:val="FD2ADB9E"/>
    <w:lvl w:ilvl="0" w:tplc="54441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2F2BE4"/>
    <w:multiLevelType w:val="hybridMultilevel"/>
    <w:tmpl w:val="FF1A56FE"/>
    <w:lvl w:ilvl="0" w:tplc="4B067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661563"/>
    <w:multiLevelType w:val="hybridMultilevel"/>
    <w:tmpl w:val="F3E899CC"/>
    <w:lvl w:ilvl="0" w:tplc="5BA42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EA4BF8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26A58"/>
    <w:multiLevelType w:val="hybridMultilevel"/>
    <w:tmpl w:val="EA7C4EDC"/>
    <w:lvl w:ilvl="0" w:tplc="D77C35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813F72"/>
    <w:multiLevelType w:val="hybridMultilevel"/>
    <w:tmpl w:val="D1D0BF7C"/>
    <w:lvl w:ilvl="0" w:tplc="F8BA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1E06C59"/>
    <w:multiLevelType w:val="hybridMultilevel"/>
    <w:tmpl w:val="035ADE14"/>
    <w:lvl w:ilvl="0" w:tplc="D83C16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7719F5"/>
    <w:multiLevelType w:val="hybridMultilevel"/>
    <w:tmpl w:val="1E225442"/>
    <w:lvl w:ilvl="0" w:tplc="3E72E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6435E6"/>
    <w:multiLevelType w:val="hybridMultilevel"/>
    <w:tmpl w:val="50A89962"/>
    <w:lvl w:ilvl="0" w:tplc="8280EC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2E7E5E"/>
    <w:multiLevelType w:val="hybridMultilevel"/>
    <w:tmpl w:val="87147FD8"/>
    <w:lvl w:ilvl="0" w:tplc="4F42F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5244FF"/>
    <w:multiLevelType w:val="multilevel"/>
    <w:tmpl w:val="1E2254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8A65B0"/>
    <w:multiLevelType w:val="hybridMultilevel"/>
    <w:tmpl w:val="A08823E8"/>
    <w:lvl w:ilvl="0" w:tplc="9490C2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A76583"/>
    <w:multiLevelType w:val="hybridMultilevel"/>
    <w:tmpl w:val="AD74DF6A"/>
    <w:lvl w:ilvl="0" w:tplc="1136A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22CE5"/>
    <w:multiLevelType w:val="hybridMultilevel"/>
    <w:tmpl w:val="6EC4E04C"/>
    <w:lvl w:ilvl="0" w:tplc="4DDE8B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3B7BC2"/>
    <w:multiLevelType w:val="hybridMultilevel"/>
    <w:tmpl w:val="3B707FE6"/>
    <w:lvl w:ilvl="0" w:tplc="06A6765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366005"/>
    <w:multiLevelType w:val="hybridMultilevel"/>
    <w:tmpl w:val="D868CCB0"/>
    <w:lvl w:ilvl="0" w:tplc="322C3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4c" w:eastAsia="4c" w:hAnsi="4c" w:cs="4c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3545"/>
    <w:multiLevelType w:val="hybridMultilevel"/>
    <w:tmpl w:val="38403A1C"/>
    <w:lvl w:ilvl="0" w:tplc="8006FF70">
      <w:start w:val="28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C75756"/>
    <w:multiLevelType w:val="hybridMultilevel"/>
    <w:tmpl w:val="58485244"/>
    <w:lvl w:ilvl="0" w:tplc="55BC7EE4">
      <w:start w:val="150"/>
      <w:numFmt w:val="bullet"/>
      <w:lvlText w:val="-"/>
      <w:lvlJc w:val="left"/>
      <w:pPr>
        <w:ind w:left="930" w:hanging="360"/>
      </w:pPr>
      <w:rPr>
        <w:rFonts w:ascii="4c" w:eastAsia="4c" w:hAnsi="4c" w:cs="4c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4c" w:hAnsi="4c" w:cs="4c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4c" w:hAnsi="4c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4c" w:hAnsi="4c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4c" w:hAnsi="4c" w:cs="4c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4c" w:hAnsi="4c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4c" w:hAnsi="4c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4c" w:hAnsi="4c" w:cs="4c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4c" w:hAnsi="4c" w:hint="default"/>
      </w:rPr>
    </w:lvl>
  </w:abstractNum>
  <w:abstractNum w:abstractNumId="19" w15:restartNumberingAfterBreak="0">
    <w:nsid w:val="36360230"/>
    <w:multiLevelType w:val="hybridMultilevel"/>
    <w:tmpl w:val="AC1ADFBA"/>
    <w:lvl w:ilvl="0" w:tplc="C1A08892">
      <w:start w:val="1"/>
      <w:numFmt w:val="bullet"/>
      <w:lvlText w:val=""/>
      <w:lvlJc w:val="left"/>
      <w:pPr>
        <w:ind w:left="1080" w:hanging="360"/>
      </w:pPr>
      <w:rPr>
        <w:rFonts w:ascii="4c" w:eastAsia="4c" w:hAnsi="4c" w:cs="4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4c" w:hAnsi="4c" w:cs="4c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4c" w:hAnsi="4c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4c" w:hAnsi="4c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4c" w:hAnsi="4c" w:cs="4c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4c" w:hAnsi="4c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4c" w:hAnsi="4c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4c" w:hAnsi="4c" w:cs="4c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4c" w:hAnsi="4c" w:hint="default"/>
      </w:rPr>
    </w:lvl>
  </w:abstractNum>
  <w:abstractNum w:abstractNumId="20" w15:restartNumberingAfterBreak="0">
    <w:nsid w:val="36547B5E"/>
    <w:multiLevelType w:val="multilevel"/>
    <w:tmpl w:val="890AE0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399F55F8"/>
    <w:multiLevelType w:val="hybridMultilevel"/>
    <w:tmpl w:val="EDF09FB0"/>
    <w:lvl w:ilvl="0" w:tplc="9D508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6C5411"/>
    <w:multiLevelType w:val="hybridMultilevel"/>
    <w:tmpl w:val="13A646E8"/>
    <w:lvl w:ilvl="0" w:tplc="79345F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DC87188"/>
    <w:multiLevelType w:val="hybridMultilevel"/>
    <w:tmpl w:val="F32C7AA2"/>
    <w:lvl w:ilvl="0" w:tplc="735AAA0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321796F"/>
    <w:multiLevelType w:val="hybridMultilevel"/>
    <w:tmpl w:val="F0908EB8"/>
    <w:lvl w:ilvl="0" w:tplc="5CB03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0673DE"/>
    <w:multiLevelType w:val="hybridMultilevel"/>
    <w:tmpl w:val="6742B22A"/>
    <w:lvl w:ilvl="0" w:tplc="2E86509C">
      <w:numFmt w:val="bullet"/>
      <w:pStyle w:val="muc-"/>
      <w:lvlText w:val="-"/>
      <w:lvlJc w:val="center"/>
      <w:pPr>
        <w:ind w:left="1260" w:hanging="360"/>
      </w:pPr>
      <w:rPr>
        <w:rFonts w:ascii="VNI-Times" w:eastAsia="Times New Roman" w:hAnsi="VNI-Times" w:cs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A061BDC"/>
    <w:multiLevelType w:val="hybridMultilevel"/>
    <w:tmpl w:val="0B4A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910DA"/>
    <w:multiLevelType w:val="hybridMultilevel"/>
    <w:tmpl w:val="0EEA6556"/>
    <w:lvl w:ilvl="0" w:tplc="77FA0C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07B4681"/>
    <w:multiLevelType w:val="hybridMultilevel"/>
    <w:tmpl w:val="BC64FCA8"/>
    <w:lvl w:ilvl="0" w:tplc="45EA74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5322270"/>
    <w:multiLevelType w:val="hybridMultilevel"/>
    <w:tmpl w:val="1F148776"/>
    <w:lvl w:ilvl="0" w:tplc="5A422B7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5D22FF9"/>
    <w:multiLevelType w:val="hybridMultilevel"/>
    <w:tmpl w:val="BF9A1FAE"/>
    <w:lvl w:ilvl="0" w:tplc="EBD4CE10">
      <w:start w:val="93"/>
      <w:numFmt w:val="bullet"/>
      <w:lvlText w:val="-"/>
      <w:lvlJc w:val="left"/>
      <w:pPr>
        <w:tabs>
          <w:tab w:val="num" w:pos="1308"/>
        </w:tabs>
        <w:ind w:left="1308" w:hanging="735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31" w15:restartNumberingAfterBreak="0">
    <w:nsid w:val="55FA2F97"/>
    <w:multiLevelType w:val="hybridMultilevel"/>
    <w:tmpl w:val="7C2E8358"/>
    <w:lvl w:ilvl="0" w:tplc="1CB47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E93ACE"/>
    <w:multiLevelType w:val="hybridMultilevel"/>
    <w:tmpl w:val="3FBEAEE4"/>
    <w:lvl w:ilvl="0" w:tplc="6F243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A37078"/>
    <w:multiLevelType w:val="hybridMultilevel"/>
    <w:tmpl w:val="4CB8A8FA"/>
    <w:lvl w:ilvl="0" w:tplc="07DC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F001A1"/>
    <w:multiLevelType w:val="hybridMultilevel"/>
    <w:tmpl w:val="8B6AD340"/>
    <w:lvl w:ilvl="0" w:tplc="09404FD8">
      <w:start w:val="7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64518"/>
    <w:multiLevelType w:val="hybridMultilevel"/>
    <w:tmpl w:val="F35C95D2"/>
    <w:lvl w:ilvl="0" w:tplc="85347F7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FF765B"/>
    <w:multiLevelType w:val="hybridMultilevel"/>
    <w:tmpl w:val="88C8F6EA"/>
    <w:lvl w:ilvl="0" w:tplc="5FB04DBC">
      <w:start w:val="16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D8E26DA"/>
    <w:multiLevelType w:val="hybridMultilevel"/>
    <w:tmpl w:val="F808F9A2"/>
    <w:lvl w:ilvl="0" w:tplc="0DF61C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6802"/>
    <w:multiLevelType w:val="hybridMultilevel"/>
    <w:tmpl w:val="6CA42EA6"/>
    <w:lvl w:ilvl="0" w:tplc="43FCB10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7849"/>
    <w:multiLevelType w:val="hybridMultilevel"/>
    <w:tmpl w:val="F2D0D9A4"/>
    <w:lvl w:ilvl="0" w:tplc="FE780C0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D1356"/>
    <w:multiLevelType w:val="hybridMultilevel"/>
    <w:tmpl w:val="643EF814"/>
    <w:lvl w:ilvl="0" w:tplc="B0CE3B46">
      <w:start w:val="20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281AD8"/>
    <w:multiLevelType w:val="hybridMultilevel"/>
    <w:tmpl w:val="00E002A4"/>
    <w:lvl w:ilvl="0" w:tplc="6ACA42E0">
      <w:start w:val="15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9FC1494"/>
    <w:multiLevelType w:val="hybridMultilevel"/>
    <w:tmpl w:val="7A6E4C9A"/>
    <w:lvl w:ilvl="0" w:tplc="5AB89996">
      <w:start w:val="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876FBE"/>
    <w:multiLevelType w:val="hybridMultilevel"/>
    <w:tmpl w:val="5B042A5C"/>
    <w:lvl w:ilvl="0" w:tplc="87762EA2">
      <w:start w:val="1"/>
      <w:numFmt w:val="bullet"/>
      <w:lvlText w:val="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44" w15:restartNumberingAfterBreak="0">
    <w:nsid w:val="7BAB358D"/>
    <w:multiLevelType w:val="hybridMultilevel"/>
    <w:tmpl w:val="1B3C500C"/>
    <w:lvl w:ilvl="0" w:tplc="E550E5DE">
      <w:start w:val="3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6C4CE9"/>
    <w:multiLevelType w:val="hybridMultilevel"/>
    <w:tmpl w:val="52C2644C"/>
    <w:lvl w:ilvl="0" w:tplc="D8667BE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59685535">
    <w:abstractNumId w:val="0"/>
  </w:num>
  <w:num w:numId="2" w16cid:durableId="1356350104">
    <w:abstractNumId w:val="8"/>
  </w:num>
  <w:num w:numId="3" w16cid:durableId="207033113">
    <w:abstractNumId w:val="11"/>
  </w:num>
  <w:num w:numId="4" w16cid:durableId="668404606">
    <w:abstractNumId w:val="38"/>
  </w:num>
  <w:num w:numId="5" w16cid:durableId="505247545">
    <w:abstractNumId w:val="35"/>
  </w:num>
  <w:num w:numId="6" w16cid:durableId="30493972">
    <w:abstractNumId w:val="44"/>
  </w:num>
  <w:num w:numId="7" w16cid:durableId="678695987">
    <w:abstractNumId w:val="4"/>
  </w:num>
  <w:num w:numId="8" w16cid:durableId="1237474703">
    <w:abstractNumId w:val="42"/>
  </w:num>
  <w:num w:numId="9" w16cid:durableId="714282057">
    <w:abstractNumId w:val="40"/>
  </w:num>
  <w:num w:numId="10" w16cid:durableId="631332177">
    <w:abstractNumId w:val="3"/>
  </w:num>
  <w:num w:numId="11" w16cid:durableId="986669094">
    <w:abstractNumId w:val="2"/>
  </w:num>
  <w:num w:numId="12" w16cid:durableId="1364743234">
    <w:abstractNumId w:val="32"/>
  </w:num>
  <w:num w:numId="13" w16cid:durableId="1621841375">
    <w:abstractNumId w:val="25"/>
  </w:num>
  <w:num w:numId="14" w16cid:durableId="1064988222">
    <w:abstractNumId w:val="43"/>
  </w:num>
  <w:num w:numId="15" w16cid:durableId="17057148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539537">
    <w:abstractNumId w:val="30"/>
  </w:num>
  <w:num w:numId="17" w16cid:durableId="548538045">
    <w:abstractNumId w:val="37"/>
  </w:num>
  <w:num w:numId="18" w16cid:durableId="685517194">
    <w:abstractNumId w:val="24"/>
  </w:num>
  <w:num w:numId="19" w16cid:durableId="2082673176">
    <w:abstractNumId w:val="12"/>
  </w:num>
  <w:num w:numId="20" w16cid:durableId="1903446225">
    <w:abstractNumId w:val="5"/>
  </w:num>
  <w:num w:numId="21" w16cid:durableId="43992386">
    <w:abstractNumId w:val="21"/>
  </w:num>
  <w:num w:numId="22" w16cid:durableId="972249413">
    <w:abstractNumId w:val="20"/>
  </w:num>
  <w:num w:numId="23" w16cid:durableId="347677691">
    <w:abstractNumId w:val="23"/>
  </w:num>
  <w:num w:numId="24" w16cid:durableId="1367949115">
    <w:abstractNumId w:val="22"/>
  </w:num>
  <w:num w:numId="25" w16cid:durableId="24644475">
    <w:abstractNumId w:val="45"/>
  </w:num>
  <w:num w:numId="26" w16cid:durableId="1507286435">
    <w:abstractNumId w:val="14"/>
  </w:num>
  <w:num w:numId="27" w16cid:durableId="981496003">
    <w:abstractNumId w:val="29"/>
  </w:num>
  <w:num w:numId="28" w16cid:durableId="15520376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6341216">
    <w:abstractNumId w:val="28"/>
  </w:num>
  <w:num w:numId="30" w16cid:durableId="214974400">
    <w:abstractNumId w:val="15"/>
  </w:num>
  <w:num w:numId="31" w16cid:durableId="1923292584">
    <w:abstractNumId w:val="39"/>
  </w:num>
  <w:num w:numId="32" w16cid:durableId="746414329">
    <w:abstractNumId w:val="36"/>
  </w:num>
  <w:num w:numId="33" w16cid:durableId="1111511985">
    <w:abstractNumId w:val="41"/>
  </w:num>
  <w:num w:numId="34" w16cid:durableId="1055197525">
    <w:abstractNumId w:val="1"/>
  </w:num>
  <w:num w:numId="35" w16cid:durableId="1003774304">
    <w:abstractNumId w:val="17"/>
  </w:num>
  <w:num w:numId="36" w16cid:durableId="1706901024">
    <w:abstractNumId w:val="10"/>
  </w:num>
  <w:num w:numId="37" w16cid:durableId="1793669710">
    <w:abstractNumId w:val="33"/>
  </w:num>
  <w:num w:numId="38" w16cid:durableId="365445461">
    <w:abstractNumId w:val="31"/>
  </w:num>
  <w:num w:numId="39" w16cid:durableId="1621765806">
    <w:abstractNumId w:val="6"/>
  </w:num>
  <w:num w:numId="40" w16cid:durableId="699018222">
    <w:abstractNumId w:val="34"/>
  </w:num>
  <w:num w:numId="41" w16cid:durableId="541551682">
    <w:abstractNumId w:val="7"/>
  </w:num>
  <w:num w:numId="42" w16cid:durableId="1857113124">
    <w:abstractNumId w:val="13"/>
  </w:num>
  <w:num w:numId="43" w16cid:durableId="106614755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21342622">
    <w:abstractNumId w:val="16"/>
  </w:num>
  <w:num w:numId="45" w16cid:durableId="971835696">
    <w:abstractNumId w:val="17"/>
  </w:num>
  <w:num w:numId="46" w16cid:durableId="1004553488">
    <w:abstractNumId w:val="18"/>
  </w:num>
  <w:num w:numId="47" w16cid:durableId="1495758825">
    <w:abstractNumId w:val="26"/>
  </w:num>
  <w:num w:numId="48" w16cid:durableId="2137289263">
    <w:abstractNumId w:val="19"/>
  </w:num>
  <w:num w:numId="49" w16cid:durableId="465124730">
    <w:abstractNumId w:val="27"/>
  </w:num>
  <w:num w:numId="50" w16cid:durableId="950435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C"/>
    <w:rsid w:val="0000117A"/>
    <w:rsid w:val="0000459D"/>
    <w:rsid w:val="00005C7B"/>
    <w:rsid w:val="000064E0"/>
    <w:rsid w:val="00022BAE"/>
    <w:rsid w:val="0003187E"/>
    <w:rsid w:val="00032048"/>
    <w:rsid w:val="00041BAA"/>
    <w:rsid w:val="00065C7B"/>
    <w:rsid w:val="00076AF6"/>
    <w:rsid w:val="000946FD"/>
    <w:rsid w:val="000A184A"/>
    <w:rsid w:val="000A1BC8"/>
    <w:rsid w:val="000C3347"/>
    <w:rsid w:val="000C4770"/>
    <w:rsid w:val="000E7A8E"/>
    <w:rsid w:val="000F0B20"/>
    <w:rsid w:val="00125473"/>
    <w:rsid w:val="0012741C"/>
    <w:rsid w:val="00136764"/>
    <w:rsid w:val="001515EC"/>
    <w:rsid w:val="00151EBE"/>
    <w:rsid w:val="00163DD2"/>
    <w:rsid w:val="00194D01"/>
    <w:rsid w:val="001A16C9"/>
    <w:rsid w:val="001C03CB"/>
    <w:rsid w:val="001C0621"/>
    <w:rsid w:val="001C29D6"/>
    <w:rsid w:val="001C5CDF"/>
    <w:rsid w:val="001D3973"/>
    <w:rsid w:val="001E01E9"/>
    <w:rsid w:val="001E2948"/>
    <w:rsid w:val="001E55AE"/>
    <w:rsid w:val="001E59B4"/>
    <w:rsid w:val="001F12B1"/>
    <w:rsid w:val="001F1BD3"/>
    <w:rsid w:val="00201319"/>
    <w:rsid w:val="0021168F"/>
    <w:rsid w:val="0021365A"/>
    <w:rsid w:val="0021586D"/>
    <w:rsid w:val="002339B5"/>
    <w:rsid w:val="0024694C"/>
    <w:rsid w:val="002654E7"/>
    <w:rsid w:val="00267395"/>
    <w:rsid w:val="00275B8D"/>
    <w:rsid w:val="0029062A"/>
    <w:rsid w:val="002912E5"/>
    <w:rsid w:val="002A4274"/>
    <w:rsid w:val="002A4CA2"/>
    <w:rsid w:val="002A75A7"/>
    <w:rsid w:val="002E79F9"/>
    <w:rsid w:val="003022B5"/>
    <w:rsid w:val="00313F6A"/>
    <w:rsid w:val="003258CB"/>
    <w:rsid w:val="00333612"/>
    <w:rsid w:val="00347747"/>
    <w:rsid w:val="00350625"/>
    <w:rsid w:val="003A12C7"/>
    <w:rsid w:val="003C037F"/>
    <w:rsid w:val="003E1F3E"/>
    <w:rsid w:val="003E4990"/>
    <w:rsid w:val="00412D19"/>
    <w:rsid w:val="00430CC8"/>
    <w:rsid w:val="00437484"/>
    <w:rsid w:val="00440242"/>
    <w:rsid w:val="0044152A"/>
    <w:rsid w:val="0044377A"/>
    <w:rsid w:val="00471021"/>
    <w:rsid w:val="00473A02"/>
    <w:rsid w:val="00475B45"/>
    <w:rsid w:val="00476166"/>
    <w:rsid w:val="004939D9"/>
    <w:rsid w:val="004A302B"/>
    <w:rsid w:val="004D0B80"/>
    <w:rsid w:val="004D3A3D"/>
    <w:rsid w:val="004D4EC6"/>
    <w:rsid w:val="004E1850"/>
    <w:rsid w:val="0050569E"/>
    <w:rsid w:val="005064A0"/>
    <w:rsid w:val="00514ACC"/>
    <w:rsid w:val="00515679"/>
    <w:rsid w:val="00516E8D"/>
    <w:rsid w:val="00520C65"/>
    <w:rsid w:val="0052239A"/>
    <w:rsid w:val="00522674"/>
    <w:rsid w:val="00553927"/>
    <w:rsid w:val="00556BB2"/>
    <w:rsid w:val="00557838"/>
    <w:rsid w:val="00563DAD"/>
    <w:rsid w:val="00582EBA"/>
    <w:rsid w:val="005B1FAF"/>
    <w:rsid w:val="005C6166"/>
    <w:rsid w:val="005D3093"/>
    <w:rsid w:val="005F1CC5"/>
    <w:rsid w:val="00606F11"/>
    <w:rsid w:val="0061673F"/>
    <w:rsid w:val="00633CFD"/>
    <w:rsid w:val="00635517"/>
    <w:rsid w:val="006519F4"/>
    <w:rsid w:val="00653476"/>
    <w:rsid w:val="00674B56"/>
    <w:rsid w:val="00680BC1"/>
    <w:rsid w:val="00685148"/>
    <w:rsid w:val="006C10E9"/>
    <w:rsid w:val="006E459B"/>
    <w:rsid w:val="006E5C65"/>
    <w:rsid w:val="007124E4"/>
    <w:rsid w:val="00716A28"/>
    <w:rsid w:val="00727DE9"/>
    <w:rsid w:val="00733B5C"/>
    <w:rsid w:val="007908B6"/>
    <w:rsid w:val="007C7B85"/>
    <w:rsid w:val="007F1398"/>
    <w:rsid w:val="008001B2"/>
    <w:rsid w:val="00821342"/>
    <w:rsid w:val="00827403"/>
    <w:rsid w:val="008417B2"/>
    <w:rsid w:val="00847FD5"/>
    <w:rsid w:val="0085145C"/>
    <w:rsid w:val="00854223"/>
    <w:rsid w:val="00863DB2"/>
    <w:rsid w:val="00896131"/>
    <w:rsid w:val="008B1F26"/>
    <w:rsid w:val="008C17EB"/>
    <w:rsid w:val="008D02A4"/>
    <w:rsid w:val="008F49D8"/>
    <w:rsid w:val="00917CDF"/>
    <w:rsid w:val="00926A52"/>
    <w:rsid w:val="00930217"/>
    <w:rsid w:val="00931A99"/>
    <w:rsid w:val="0094632E"/>
    <w:rsid w:val="009514D1"/>
    <w:rsid w:val="00993A29"/>
    <w:rsid w:val="00993C95"/>
    <w:rsid w:val="009D7C5B"/>
    <w:rsid w:val="009E39EC"/>
    <w:rsid w:val="009E6A15"/>
    <w:rsid w:val="00A20F4A"/>
    <w:rsid w:val="00A25CE1"/>
    <w:rsid w:val="00A31411"/>
    <w:rsid w:val="00A374BB"/>
    <w:rsid w:val="00A47725"/>
    <w:rsid w:val="00A54A49"/>
    <w:rsid w:val="00A54ABE"/>
    <w:rsid w:val="00A55332"/>
    <w:rsid w:val="00A57C82"/>
    <w:rsid w:val="00A6062A"/>
    <w:rsid w:val="00A82F11"/>
    <w:rsid w:val="00A9000D"/>
    <w:rsid w:val="00A9351A"/>
    <w:rsid w:val="00AE0D17"/>
    <w:rsid w:val="00AF7518"/>
    <w:rsid w:val="00B16DDF"/>
    <w:rsid w:val="00B4792E"/>
    <w:rsid w:val="00B52D5F"/>
    <w:rsid w:val="00B707FF"/>
    <w:rsid w:val="00B853DA"/>
    <w:rsid w:val="00B9066B"/>
    <w:rsid w:val="00BA22CC"/>
    <w:rsid w:val="00BA6A12"/>
    <w:rsid w:val="00BB5CB8"/>
    <w:rsid w:val="00BC745B"/>
    <w:rsid w:val="00BD6A76"/>
    <w:rsid w:val="00BE23A7"/>
    <w:rsid w:val="00BE5448"/>
    <w:rsid w:val="00BF35D5"/>
    <w:rsid w:val="00BF6171"/>
    <w:rsid w:val="00C020EC"/>
    <w:rsid w:val="00C224C8"/>
    <w:rsid w:val="00C25BD8"/>
    <w:rsid w:val="00C325E9"/>
    <w:rsid w:val="00C374AE"/>
    <w:rsid w:val="00C77BD4"/>
    <w:rsid w:val="00C87328"/>
    <w:rsid w:val="00C936A4"/>
    <w:rsid w:val="00CA42F3"/>
    <w:rsid w:val="00CB57F8"/>
    <w:rsid w:val="00CC50DC"/>
    <w:rsid w:val="00CE1F36"/>
    <w:rsid w:val="00CE78A7"/>
    <w:rsid w:val="00CE7D2E"/>
    <w:rsid w:val="00CF0C4E"/>
    <w:rsid w:val="00CF2E19"/>
    <w:rsid w:val="00CF65EF"/>
    <w:rsid w:val="00CF74A1"/>
    <w:rsid w:val="00D00F21"/>
    <w:rsid w:val="00D030C6"/>
    <w:rsid w:val="00D11D43"/>
    <w:rsid w:val="00D14FB0"/>
    <w:rsid w:val="00D50C68"/>
    <w:rsid w:val="00D53514"/>
    <w:rsid w:val="00D56203"/>
    <w:rsid w:val="00D6051D"/>
    <w:rsid w:val="00D6109A"/>
    <w:rsid w:val="00D83E96"/>
    <w:rsid w:val="00DA7F35"/>
    <w:rsid w:val="00DB1B54"/>
    <w:rsid w:val="00DC4061"/>
    <w:rsid w:val="00DC6AAD"/>
    <w:rsid w:val="00DD4F87"/>
    <w:rsid w:val="00DE5706"/>
    <w:rsid w:val="00DE633C"/>
    <w:rsid w:val="00E00A1E"/>
    <w:rsid w:val="00E12EFA"/>
    <w:rsid w:val="00E16D5C"/>
    <w:rsid w:val="00E26DCB"/>
    <w:rsid w:val="00E4483F"/>
    <w:rsid w:val="00E467C9"/>
    <w:rsid w:val="00E62D69"/>
    <w:rsid w:val="00E81A50"/>
    <w:rsid w:val="00E83364"/>
    <w:rsid w:val="00E8632A"/>
    <w:rsid w:val="00E86FA4"/>
    <w:rsid w:val="00EA6770"/>
    <w:rsid w:val="00EB0360"/>
    <w:rsid w:val="00EB54D4"/>
    <w:rsid w:val="00EE1FE6"/>
    <w:rsid w:val="00EE3FDD"/>
    <w:rsid w:val="00EE5BAC"/>
    <w:rsid w:val="00EF760A"/>
    <w:rsid w:val="00F127DF"/>
    <w:rsid w:val="00F14268"/>
    <w:rsid w:val="00F26FD5"/>
    <w:rsid w:val="00F50CC8"/>
    <w:rsid w:val="00F55576"/>
    <w:rsid w:val="00F643A3"/>
    <w:rsid w:val="00F725C7"/>
    <w:rsid w:val="00FC7663"/>
    <w:rsid w:val="00FE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D87C"/>
  <w15:docId w15:val="{1C1AF05D-5067-479D-B4C6-E2358447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1 ghost,g"/>
    <w:basedOn w:val="Normal"/>
    <w:next w:val="Normal"/>
    <w:link w:val="Heading1Char"/>
    <w:qFormat/>
    <w:rsid w:val="00514ACC"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aliases w:val="BVI2,Heading 2-BVI,RepHead2,MyHeading2,Mystyle2,Mystyle21,Mystyle22,Mystyle23,Mystyle211,Mystyle221,Trích yếu"/>
    <w:basedOn w:val="Normal"/>
    <w:next w:val="Normal"/>
    <w:link w:val="Heading2Char1"/>
    <w:qFormat/>
    <w:rsid w:val="00514ACC"/>
    <w:pPr>
      <w:keepNext/>
      <w:jc w:val="center"/>
      <w:outlineLvl w:val="1"/>
    </w:pPr>
    <w:rPr>
      <w:rFonts w:eastAsia="Arial Unicode MS"/>
      <w:b/>
      <w:bCs/>
      <w:sz w:val="26"/>
    </w:rPr>
  </w:style>
  <w:style w:type="paragraph" w:styleId="Heading3">
    <w:name w:val="heading 3"/>
    <w:basedOn w:val="Normal"/>
    <w:next w:val="Normal"/>
    <w:link w:val="Heading3Char"/>
    <w:qFormat/>
    <w:rsid w:val="00514ACC"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514ACC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14ACC"/>
    <w:pPr>
      <w:keepNext/>
      <w:ind w:right="-235"/>
      <w:outlineLvl w:val="4"/>
    </w:pPr>
    <w:rPr>
      <w:rFonts w:ascii="VNtimes new roman" w:hAnsi="VNtimes new rom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14ACC"/>
    <w:pPr>
      <w:keepNext/>
      <w:spacing w:before="120" w:after="120" w:line="280" w:lineRule="exact"/>
      <w:ind w:right="-239" w:hanging="520"/>
      <w:jc w:val="center"/>
      <w:outlineLvl w:val="5"/>
    </w:pPr>
    <w:rPr>
      <w:b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514ACC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514ACC"/>
    <w:pPr>
      <w:keepNext/>
      <w:tabs>
        <w:tab w:val="left" w:pos="2464"/>
        <w:tab w:val="left" w:pos="4962"/>
      </w:tabs>
      <w:autoSpaceDE w:val="0"/>
      <w:autoSpaceDN w:val="0"/>
      <w:adjustRightInd w:val="0"/>
      <w:spacing w:before="120"/>
      <w:ind w:firstLine="709"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aliases w:val="Tên người ký"/>
    <w:basedOn w:val="Normal"/>
    <w:next w:val="Normal"/>
    <w:link w:val="Heading9Char"/>
    <w:qFormat/>
    <w:rsid w:val="00514ACC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rsid w:val="00514AC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1">
    <w:name w:val="Heading 2 Char1"/>
    <w:aliases w:val="BVI2 Char,Heading 2-BVI Char,RepHead2 Char,MyHeading2 Char,Mystyle2 Char,Mystyle21 Char,Mystyle22 Char,Mystyle23 Char,Mystyle211 Char,Mystyle221 Char,Trích yếu Char"/>
    <w:link w:val="Heading2"/>
    <w:locked/>
    <w:rsid w:val="00514ACC"/>
    <w:rPr>
      <w:rFonts w:ascii="Times New Roman" w:eastAsia="Arial Unicode MS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514AC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514A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14ACC"/>
    <w:rPr>
      <w:rFonts w:ascii="VNtimes new roman" w:eastAsia="Times New Roman" w:hAnsi="VNtimes new roman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514ACC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514AC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14ACC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9Char">
    <w:name w:val="Heading 9 Char"/>
    <w:aliases w:val="Tên người ký Char"/>
    <w:basedOn w:val="DefaultParagraphFont"/>
    <w:link w:val="Heading9"/>
    <w:rsid w:val="00514ACC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uiPriority w:val="9"/>
    <w:semiHidden/>
    <w:rsid w:val="00514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rsid w:val="00514ACC"/>
    <w:pPr>
      <w:autoSpaceDE w:val="0"/>
      <w:autoSpaceDN w:val="0"/>
      <w:adjustRightInd w:val="0"/>
      <w:jc w:val="center"/>
    </w:pPr>
    <w:rPr>
      <w:b/>
      <w:bCs/>
      <w:color w:val="000000"/>
      <w:sz w:val="26"/>
      <w:szCs w:val="28"/>
    </w:rPr>
  </w:style>
  <w:style w:type="character" w:customStyle="1" w:styleId="BodyText3Char">
    <w:name w:val="Body Text 3 Char"/>
    <w:basedOn w:val="DefaultParagraphFont"/>
    <w:link w:val="BodyText3"/>
    <w:rsid w:val="00514ACC"/>
    <w:rPr>
      <w:rFonts w:ascii="Times New Roman" w:eastAsia="Times New Roman" w:hAnsi="Times New Roman" w:cs="Times New Roman"/>
      <w:b/>
      <w:bCs/>
      <w:color w:val="000000"/>
      <w:sz w:val="26"/>
      <w:szCs w:val="28"/>
    </w:rPr>
  </w:style>
  <w:style w:type="paragraph" w:styleId="BodyTextIndent">
    <w:name w:val="Body Text Indent"/>
    <w:basedOn w:val="Normal"/>
    <w:link w:val="BodyTextIndentChar"/>
    <w:rsid w:val="00514ACC"/>
    <w:pPr>
      <w:ind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14ACC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514ACC"/>
    <w:pPr>
      <w:widowControl w:val="0"/>
      <w:tabs>
        <w:tab w:val="left" w:pos="868"/>
      </w:tabs>
      <w:ind w:firstLine="650"/>
      <w:jc w:val="both"/>
    </w:pPr>
    <w:rPr>
      <w:color w:val="000000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14AC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514ACC"/>
    <w:pPr>
      <w:widowControl w:val="0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14ACC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514ACC"/>
    <w:pPr>
      <w:spacing w:before="20" w:after="20"/>
      <w:ind w:firstLine="808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14ACC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aliases w:val="Body Text Indent Char1"/>
    <w:basedOn w:val="Normal"/>
    <w:link w:val="BodyText2Char"/>
    <w:rsid w:val="00514ACC"/>
    <w:pPr>
      <w:jc w:val="center"/>
    </w:pPr>
    <w:rPr>
      <w:b/>
      <w:sz w:val="28"/>
      <w:szCs w:val="28"/>
    </w:rPr>
  </w:style>
  <w:style w:type="character" w:customStyle="1" w:styleId="BodyText2Char">
    <w:name w:val="Body Text 2 Char"/>
    <w:aliases w:val="Body Text Indent Char1 Char"/>
    <w:basedOn w:val="DefaultParagraphFont"/>
    <w:link w:val="BodyText2"/>
    <w:rsid w:val="00514ACC"/>
    <w:rPr>
      <w:rFonts w:ascii="Times New Roman" w:eastAsia="Times New Roman" w:hAnsi="Times New Roman" w:cs="Times New Roman"/>
      <w:b/>
      <w:sz w:val="28"/>
      <w:szCs w:val="28"/>
    </w:rPr>
  </w:style>
  <w:style w:type="paragraph" w:styleId="Header">
    <w:name w:val="header"/>
    <w:basedOn w:val="Normal"/>
    <w:link w:val="HeaderChar"/>
    <w:uiPriority w:val="99"/>
    <w:rsid w:val="00514ACC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14ACC"/>
    <w:rPr>
      <w:rFonts w:ascii="Times New Roman" w:eastAsia="Times New Roman" w:hAnsi="Times New Roman" w:cs="Times New Roman"/>
      <w:sz w:val="28"/>
      <w:szCs w:val="28"/>
    </w:rPr>
  </w:style>
  <w:style w:type="paragraph" w:styleId="BlockText">
    <w:name w:val="Block Text"/>
    <w:basedOn w:val="Normal"/>
    <w:rsid w:val="00514ACC"/>
    <w:pPr>
      <w:ind w:left="709" w:right="813" w:hanging="142"/>
      <w:jc w:val="both"/>
    </w:pPr>
    <w:rPr>
      <w:rFonts w:ascii="VNtimes new roman" w:hAnsi="VNtimes new roman"/>
      <w:szCs w:val="20"/>
    </w:rPr>
  </w:style>
  <w:style w:type="paragraph" w:styleId="Footer">
    <w:name w:val="footer"/>
    <w:basedOn w:val="Normal"/>
    <w:link w:val="FooterChar"/>
    <w:rsid w:val="00514ACC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14ACC"/>
    <w:rPr>
      <w:rFonts w:ascii="Times New Roman" w:eastAsia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514ACC"/>
    <w:pPr>
      <w:widowControl w:val="0"/>
      <w:spacing w:before="240"/>
      <w:ind w:firstLine="720"/>
      <w:jc w:val="center"/>
    </w:pPr>
    <w:rPr>
      <w:b/>
      <w:color w:val="000000"/>
      <w:sz w:val="28"/>
    </w:rPr>
  </w:style>
  <w:style w:type="character" w:styleId="PageNumber">
    <w:name w:val="page number"/>
    <w:basedOn w:val="DefaultParagraphFont"/>
    <w:rsid w:val="00514ACC"/>
    <w:rPr>
      <w:sz w:val="27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514AC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514ACC"/>
    <w:pPr>
      <w:numPr>
        <w:numId w:val="1"/>
      </w:numPr>
    </w:pPr>
    <w:rPr>
      <w:rFonts w:ascii="VNtimes new roman" w:hAnsi="VNtimes new roman"/>
      <w:szCs w:val="20"/>
    </w:rPr>
  </w:style>
  <w:style w:type="paragraph" w:customStyle="1" w:styleId="Char">
    <w:name w:val="Char"/>
    <w:next w:val="Normal"/>
    <w:autoRedefine/>
    <w:rsid w:val="00514ACC"/>
    <w:pPr>
      <w:widowControl w:val="0"/>
      <w:spacing w:after="0" w:line="320" w:lineRule="atLeast"/>
      <w:ind w:right="41"/>
      <w:jc w:val="right"/>
    </w:pPr>
    <w:rPr>
      <w:rFonts w:ascii="Times New Roman" w:eastAsia="Times New Roman" w:hAnsi="Times New Roman" w:cs="Times New Roman"/>
      <w:sz w:val="27"/>
      <w:szCs w:val="24"/>
    </w:rPr>
  </w:style>
  <w:style w:type="table" w:styleId="TableGrid">
    <w:name w:val="Table Grid"/>
    <w:basedOn w:val="TableNormal"/>
    <w:rsid w:val="00514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"/>
    <w:basedOn w:val="DefaultParagraphFont"/>
    <w:rsid w:val="00514ACC"/>
    <w:rPr>
      <w:sz w:val="27"/>
      <w:szCs w:val="24"/>
      <w:lang w:val="en-US" w:eastAsia="en-US" w:bidi="ar-SA"/>
    </w:rPr>
  </w:style>
  <w:style w:type="paragraph" w:customStyle="1" w:styleId="CharCharCharCharCharCharCharCharCharCharCharChar1Char">
    <w:name w:val="Char Char Char Char Char Char Char Char Char Char Char Char1 Char"/>
    <w:autoRedefine/>
    <w:rsid w:val="00514ACC"/>
    <w:pPr>
      <w:tabs>
        <w:tab w:val="left" w:pos="1152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7"/>
    </w:rPr>
  </w:style>
  <w:style w:type="paragraph" w:styleId="Subtitle">
    <w:name w:val="Subtitle"/>
    <w:basedOn w:val="Normal"/>
    <w:link w:val="SubtitleChar"/>
    <w:qFormat/>
    <w:rsid w:val="00514ACC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514ACC"/>
    <w:rPr>
      <w:rFonts w:ascii="Times New Roman" w:eastAsia="Times New Roman" w:hAnsi="Times New Roman" w:cs="Times New Roman"/>
      <w:sz w:val="28"/>
      <w:szCs w:val="24"/>
    </w:rPr>
  </w:style>
  <w:style w:type="character" w:customStyle="1" w:styleId="CharChar1">
    <w:name w:val="Char Char1"/>
    <w:rsid w:val="00514ACC"/>
    <w:rPr>
      <w:sz w:val="24"/>
      <w:szCs w:val="24"/>
      <w:lang w:val="en-US" w:eastAsia="en-US" w:bidi="ar-SA"/>
    </w:rPr>
  </w:style>
  <w:style w:type="paragraph" w:styleId="NormalWeb">
    <w:name w:val="Normal (Web)"/>
    <w:aliases w:val=" Char Char,Char Char,Normal (Web) Char"/>
    <w:basedOn w:val="Normal"/>
    <w:link w:val="NormalWebChar1"/>
    <w:qFormat/>
    <w:rsid w:val="00514ACC"/>
    <w:pPr>
      <w:spacing w:before="100" w:beforeAutospacing="1" w:after="100" w:afterAutospacing="1"/>
    </w:pPr>
  </w:style>
  <w:style w:type="character" w:customStyle="1" w:styleId="NormalWebChar1">
    <w:name w:val="Normal (Web) Char1"/>
    <w:aliases w:val=" Char Char Char,Char Char Char,Normal (Web) Char Char"/>
    <w:link w:val="NormalWeb"/>
    <w:locked/>
    <w:rsid w:val="00514AC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514ACC"/>
    <w:pPr>
      <w:tabs>
        <w:tab w:val="left" w:pos="1152"/>
      </w:tabs>
      <w:spacing w:before="120" w:after="120" w:line="312" w:lineRule="auto"/>
    </w:pPr>
    <w:rPr>
      <w:rFonts w:ascii="Times New Roman" w:eastAsia="Times New Roman" w:hAnsi="Times New Roman" w:cs="Times New Roman"/>
      <w:sz w:val="27"/>
      <w:szCs w:val="24"/>
    </w:rPr>
  </w:style>
  <w:style w:type="paragraph" w:styleId="DocumentMap">
    <w:name w:val="Document Map"/>
    <w:basedOn w:val="Normal"/>
    <w:link w:val="DocumentMapChar"/>
    <w:semiHidden/>
    <w:rsid w:val="00514AC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4ACC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514ACC"/>
    <w:pPr>
      <w:tabs>
        <w:tab w:val="right" w:leader="dot" w:pos="9356"/>
      </w:tabs>
      <w:jc w:val="both"/>
    </w:pPr>
  </w:style>
  <w:style w:type="paragraph" w:styleId="TOC2">
    <w:name w:val="toc 2"/>
    <w:basedOn w:val="Normal"/>
    <w:next w:val="Normal"/>
    <w:autoRedefine/>
    <w:semiHidden/>
    <w:rsid w:val="00514ACC"/>
    <w:pPr>
      <w:ind w:left="240"/>
    </w:pPr>
  </w:style>
  <w:style w:type="character" w:styleId="Hyperlink">
    <w:name w:val="Hyperlink"/>
    <w:uiPriority w:val="99"/>
    <w:rsid w:val="00514ACC"/>
    <w:rPr>
      <w:color w:val="0000FF"/>
      <w:sz w:val="27"/>
      <w:szCs w:val="24"/>
      <w:u w:val="single"/>
      <w:lang w:val="en-US" w:eastAsia="en-US" w:bidi="ar-SA"/>
    </w:rPr>
  </w:style>
  <w:style w:type="character" w:styleId="Emphasis">
    <w:name w:val="Emphasis"/>
    <w:uiPriority w:val="20"/>
    <w:qFormat/>
    <w:rsid w:val="00514ACC"/>
    <w:rPr>
      <w:i/>
      <w:iCs/>
      <w:sz w:val="27"/>
      <w:szCs w:val="24"/>
      <w:lang w:val="en-US" w:eastAsia="en-US" w:bidi="ar-SA"/>
    </w:rPr>
  </w:style>
  <w:style w:type="character" w:customStyle="1" w:styleId="apple-converted-space">
    <w:name w:val="apple-converted-space"/>
    <w:rsid w:val="00514ACC"/>
  </w:style>
  <w:style w:type="paragraph" w:styleId="BalloonText">
    <w:name w:val="Balloon Text"/>
    <w:basedOn w:val="Normal"/>
    <w:link w:val="BalloonTextChar"/>
    <w:rsid w:val="00514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4ACC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514ACC"/>
    <w:pPr>
      <w:spacing w:after="160" w:line="240" w:lineRule="exact"/>
    </w:pPr>
    <w:rPr>
      <w:sz w:val="27"/>
    </w:rPr>
  </w:style>
  <w:style w:type="paragraph" w:styleId="Title">
    <w:name w:val="Title"/>
    <w:basedOn w:val="Normal"/>
    <w:link w:val="TitleChar"/>
    <w:qFormat/>
    <w:rsid w:val="00514ACC"/>
    <w:pPr>
      <w:spacing w:before="120" w:after="120"/>
      <w:jc w:val="center"/>
    </w:pPr>
    <w:rPr>
      <w:b/>
      <w:bCs/>
      <w:sz w:val="26"/>
      <w:szCs w:val="26"/>
      <w:lang w:val="nl-NL"/>
    </w:rPr>
  </w:style>
  <w:style w:type="character" w:customStyle="1" w:styleId="TitleChar">
    <w:name w:val="Title Char"/>
    <w:basedOn w:val="DefaultParagraphFont"/>
    <w:link w:val="Title"/>
    <w:rsid w:val="00514ACC"/>
    <w:rPr>
      <w:rFonts w:ascii="Times New Roman" w:eastAsia="Times New Roman" w:hAnsi="Times New Roman" w:cs="Times New Roman"/>
      <w:b/>
      <w:bCs/>
      <w:sz w:val="26"/>
      <w:szCs w:val="26"/>
      <w:lang w:val="nl-NL"/>
    </w:rPr>
  </w:style>
  <w:style w:type="paragraph" w:customStyle="1" w:styleId="05NidungVB">
    <w:name w:val="05 Nội dung VB"/>
    <w:basedOn w:val="Normal"/>
    <w:link w:val="05NidungVBChar"/>
    <w:rsid w:val="00514ACC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05NidungVBChar">
    <w:name w:val="05 Nội dung VB Char"/>
    <w:link w:val="05NidungVB"/>
    <w:rsid w:val="00514ACC"/>
    <w:rPr>
      <w:rFonts w:ascii="Times New Roman" w:eastAsia="Times New Roman" w:hAnsi="Times New Roman" w:cs="Times New Roman"/>
      <w:sz w:val="28"/>
      <w:szCs w:val="28"/>
    </w:rPr>
  </w:style>
  <w:style w:type="character" w:customStyle="1" w:styleId="text">
    <w:name w:val="text"/>
    <w:rsid w:val="00514ACC"/>
  </w:style>
  <w:style w:type="character" w:customStyle="1" w:styleId="card-send-timesendtime">
    <w:name w:val="card-send-time__sendtime"/>
    <w:rsid w:val="00514ACC"/>
  </w:style>
  <w:style w:type="paragraph" w:customStyle="1" w:styleId="CharCharChar1CharCharCharChar">
    <w:name w:val="Char Char Char1 Char Char Char Char"/>
    <w:basedOn w:val="Normal"/>
    <w:semiHidden/>
    <w:rsid w:val="00514AC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muc-">
    <w:name w:val="muc -"/>
    <w:basedOn w:val="Normal"/>
    <w:rsid w:val="00514ACC"/>
    <w:pPr>
      <w:numPr>
        <w:numId w:val="13"/>
      </w:numPr>
    </w:pPr>
  </w:style>
  <w:style w:type="paragraph" w:customStyle="1" w:styleId="CharChar1CharChar">
    <w:name w:val="Char Char1 Char Char"/>
    <w:basedOn w:val="Normal"/>
    <w:rsid w:val="00514AC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10">
    <w:name w:val="Char Char1"/>
    <w:basedOn w:val="Normal"/>
    <w:link w:val="CharChar1Char"/>
    <w:rsid w:val="00514ACC"/>
    <w:pPr>
      <w:spacing w:before="60" w:after="60" w:line="320" w:lineRule="atLeast"/>
      <w:ind w:firstLine="570"/>
      <w:jc w:val="both"/>
    </w:pPr>
    <w:rPr>
      <w:color w:val="0000FF"/>
      <w:sz w:val="28"/>
      <w:szCs w:val="28"/>
      <w:lang w:val="af-ZA" w:eastAsia="af-ZA"/>
    </w:rPr>
  </w:style>
  <w:style w:type="character" w:customStyle="1" w:styleId="CharChar1Char">
    <w:name w:val="Char Char1 Char"/>
    <w:link w:val="CharChar10"/>
    <w:rsid w:val="00514ACC"/>
    <w:rPr>
      <w:rFonts w:ascii="Times New Roman" w:eastAsia="Times New Roman" w:hAnsi="Times New Roman" w:cs="Times New Roman"/>
      <w:color w:val="0000FF"/>
      <w:sz w:val="28"/>
      <w:szCs w:val="28"/>
      <w:lang w:val="af-ZA" w:eastAsia="af-ZA"/>
    </w:rPr>
  </w:style>
  <w:style w:type="paragraph" w:customStyle="1" w:styleId="Normal14pt">
    <w:name w:val="Normal + 14 pt"/>
    <w:basedOn w:val="Normal"/>
    <w:link w:val="Normal14ptChar"/>
    <w:rsid w:val="00514ACC"/>
    <w:pPr>
      <w:spacing w:before="120" w:after="120" w:line="360" w:lineRule="atLeast"/>
      <w:ind w:firstLine="720"/>
      <w:jc w:val="both"/>
    </w:pPr>
    <w:rPr>
      <w:sz w:val="28"/>
      <w:szCs w:val="28"/>
    </w:rPr>
  </w:style>
  <w:style w:type="character" w:customStyle="1" w:styleId="Normal14ptChar">
    <w:name w:val="Normal + 14 pt Char"/>
    <w:link w:val="Normal14pt"/>
    <w:rsid w:val="00514AC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2CharChar">
    <w:name w:val="Char Char Char Char2 Char Char"/>
    <w:basedOn w:val="Normal"/>
    <w:semiHidden/>
    <w:rsid w:val="00514ACC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fontstyle01">
    <w:name w:val="fontstyle01"/>
    <w:rsid w:val="00514AC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14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CharCharChar0">
    <w:name w:val="Char Char Char Char Char Char Char"/>
    <w:autoRedefine/>
    <w:rsid w:val="00514AC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0">
    <w:name w:val="Char"/>
    <w:next w:val="Normal"/>
    <w:autoRedefine/>
    <w:rsid w:val="00514ACC"/>
    <w:pPr>
      <w:widowControl w:val="0"/>
      <w:spacing w:after="0" w:line="320" w:lineRule="atLeast"/>
      <w:ind w:right="41"/>
      <w:jc w:val="right"/>
    </w:pPr>
    <w:rPr>
      <w:rFonts w:ascii="Times New Roman" w:eastAsia="Times New Roman" w:hAnsi="Times New Roman" w:cs="Times New Roman"/>
      <w:sz w:val="27"/>
      <w:szCs w:val="24"/>
    </w:rPr>
  </w:style>
  <w:style w:type="paragraph" w:customStyle="1" w:styleId="CharCharCharCharCharCharCharCharCharCharCharChar1Char0">
    <w:name w:val="Char Char Char Char Char Char Char Char Char Char Char Char1 Char"/>
    <w:autoRedefine/>
    <w:rsid w:val="00514ACC"/>
    <w:pPr>
      <w:tabs>
        <w:tab w:val="left" w:pos="1152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7"/>
    </w:rPr>
  </w:style>
  <w:style w:type="paragraph" w:customStyle="1" w:styleId="CharCharCharChar0">
    <w:name w:val="Char Char Char Char"/>
    <w:basedOn w:val="Normal"/>
    <w:semiHidden/>
    <w:rsid w:val="00514ACC"/>
    <w:pPr>
      <w:spacing w:after="160" w:line="240" w:lineRule="exact"/>
    </w:pPr>
    <w:rPr>
      <w:sz w:val="27"/>
    </w:rPr>
  </w:style>
  <w:style w:type="paragraph" w:customStyle="1" w:styleId="CharCharChar1CharCharCharChar0">
    <w:name w:val="Char Char Char1 Char Char Char Char"/>
    <w:basedOn w:val="Normal"/>
    <w:semiHidden/>
    <w:rsid w:val="00514AC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2CharChar0">
    <w:name w:val="Char Char Char Char2 Char Char"/>
    <w:basedOn w:val="Normal"/>
    <w:semiHidden/>
    <w:rsid w:val="00514AC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3CharCharCharChar">
    <w:name w:val="Char Char3 Char Char Char Char"/>
    <w:basedOn w:val="Normal"/>
    <w:semiHidden/>
    <w:rsid w:val="00514ACC"/>
    <w:pPr>
      <w:spacing w:after="160" w:line="24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4ACC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AHeading">
    <w:name w:val="toa heading"/>
    <w:basedOn w:val="Normal"/>
    <w:next w:val="Normal"/>
    <w:rsid w:val="00514ACC"/>
    <w:pPr>
      <w:spacing w:before="120"/>
    </w:pPr>
    <w:rPr>
      <w:rFonts w:ascii="Cambria" w:hAnsi="Cambria"/>
      <w:b/>
      <w:bCs/>
    </w:rPr>
  </w:style>
  <w:style w:type="character" w:styleId="CommentReference">
    <w:name w:val="annotation reference"/>
    <w:rsid w:val="00514AC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rsid w:val="00514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4A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14ACC"/>
    <w:rPr>
      <w:b/>
      <w:bCs/>
      <w:sz w:val="27"/>
      <w:szCs w:val="24"/>
    </w:rPr>
  </w:style>
  <w:style w:type="character" w:customStyle="1" w:styleId="CommentSubjectChar">
    <w:name w:val="Comment Subject Char"/>
    <w:basedOn w:val="CommentTextChar"/>
    <w:link w:val="CommentSubject"/>
    <w:rsid w:val="00514ACC"/>
    <w:rPr>
      <w:rFonts w:ascii="Times New Roman" w:eastAsia="Times New Roman" w:hAnsi="Times New Roman" w:cs="Times New Roman"/>
      <w:b/>
      <w:bCs/>
      <w:sz w:val="27"/>
      <w:szCs w:val="24"/>
    </w:rPr>
  </w:style>
  <w:style w:type="character" w:styleId="FollowedHyperlink">
    <w:name w:val="FollowedHyperlink"/>
    <w:uiPriority w:val="99"/>
    <w:unhideWhenUsed/>
    <w:rsid w:val="00514ACC"/>
    <w:rPr>
      <w:color w:val="954F72"/>
      <w:sz w:val="27"/>
      <w:szCs w:val="24"/>
      <w:u w:val="single"/>
      <w:lang w:val="en-US" w:eastAsia="en-US" w:bidi="ar-SA"/>
    </w:rPr>
  </w:style>
  <w:style w:type="paragraph" w:customStyle="1" w:styleId="CharCharCharCharCharCharChar1">
    <w:name w:val="Char Char Char Char Char Char Char"/>
    <w:autoRedefine/>
    <w:rsid w:val="00F50CC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CharCharCharCharChar1Char1">
    <w:name w:val="Char Char Char Char Char Char Char Char Char Char Char Char1 Char"/>
    <w:autoRedefine/>
    <w:rsid w:val="00F50CC8"/>
    <w:pPr>
      <w:tabs>
        <w:tab w:val="left" w:pos="1152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7"/>
    </w:rPr>
  </w:style>
  <w:style w:type="character" w:customStyle="1" w:styleId="CharChar11">
    <w:name w:val="Char Char1"/>
    <w:rsid w:val="00F50CC8"/>
    <w:rPr>
      <w:sz w:val="24"/>
      <w:szCs w:val="24"/>
      <w:lang w:val="en-US" w:eastAsia="en-US" w:bidi="ar-SA"/>
    </w:rPr>
  </w:style>
  <w:style w:type="paragraph" w:customStyle="1" w:styleId="Char1">
    <w:name w:val="Char"/>
    <w:next w:val="Normal"/>
    <w:autoRedefine/>
    <w:rsid w:val="00B4792E"/>
    <w:pPr>
      <w:widowControl w:val="0"/>
      <w:spacing w:after="0" w:line="320" w:lineRule="atLeast"/>
      <w:ind w:right="41"/>
      <w:jc w:val="right"/>
    </w:pPr>
    <w:rPr>
      <w:rFonts w:ascii="Times New Roman" w:eastAsia="Times New Roman" w:hAnsi="Times New Roman" w:cs="Times New Roman"/>
      <w:sz w:val="27"/>
      <w:szCs w:val="24"/>
    </w:rPr>
  </w:style>
  <w:style w:type="paragraph" w:customStyle="1" w:styleId="CharCharCharChar1">
    <w:name w:val="Char Char Char Char"/>
    <w:basedOn w:val="Normal"/>
    <w:semiHidden/>
    <w:rsid w:val="00B4792E"/>
    <w:pPr>
      <w:spacing w:after="160" w:line="240" w:lineRule="exact"/>
    </w:pPr>
    <w:rPr>
      <w:sz w:val="27"/>
    </w:rPr>
  </w:style>
  <w:style w:type="paragraph" w:customStyle="1" w:styleId="CharCharChar1CharCharCharChar1">
    <w:name w:val="Char Char Char1 Char Char Char Char"/>
    <w:basedOn w:val="Normal"/>
    <w:semiHidden/>
    <w:rsid w:val="00B4792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2CharChar1">
    <w:name w:val="Char Char Char Char2 Char Char"/>
    <w:basedOn w:val="Normal"/>
    <w:semiHidden/>
    <w:rsid w:val="00B4792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3CharCharCharChar0">
    <w:name w:val="Char Char3 Char Char Char Char"/>
    <w:basedOn w:val="Normal"/>
    <w:semiHidden/>
    <w:rsid w:val="00B4792E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B4792E"/>
    <w:pPr>
      <w:spacing w:before="120" w:after="120" w:line="312" w:lineRule="auto"/>
    </w:pPr>
    <w:rPr>
      <w:sz w:val="28"/>
      <w:szCs w:val="22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B4792E"/>
    <w:pPr>
      <w:spacing w:before="120" w:after="120" w:line="312" w:lineRule="auto"/>
    </w:pPr>
    <w:rPr>
      <w:sz w:val="28"/>
      <w:szCs w:val="22"/>
    </w:rPr>
  </w:style>
  <w:style w:type="paragraph" w:customStyle="1" w:styleId="CharChar110">
    <w:name w:val="Char Char11"/>
    <w:basedOn w:val="Normal"/>
    <w:rsid w:val="00BF6171"/>
    <w:pPr>
      <w:spacing w:before="60" w:after="60" w:line="320" w:lineRule="atLeast"/>
      <w:ind w:firstLine="570"/>
      <w:jc w:val="both"/>
    </w:pPr>
    <w:rPr>
      <w:color w:val="0000FF"/>
      <w:sz w:val="28"/>
      <w:szCs w:val="28"/>
      <w:lang w:val="af-ZA" w:eastAsia="af-ZA"/>
    </w:rPr>
  </w:style>
  <w:style w:type="paragraph" w:customStyle="1" w:styleId="CharCharCharCharCharCharChar10">
    <w:name w:val="Char Char Char Char Char Char Char1"/>
    <w:autoRedefine/>
    <w:rsid w:val="00BF617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10">
    <w:name w:val="Char1"/>
    <w:next w:val="Normal"/>
    <w:autoRedefine/>
    <w:rsid w:val="00BF6171"/>
    <w:pPr>
      <w:widowControl w:val="0"/>
      <w:spacing w:after="0" w:line="320" w:lineRule="atLeast"/>
      <w:ind w:right="41"/>
      <w:jc w:val="right"/>
    </w:pPr>
    <w:rPr>
      <w:rFonts w:ascii="Times New Roman" w:eastAsia="Times New Roman" w:hAnsi="Times New Roman" w:cs="Times New Roman"/>
      <w:sz w:val="27"/>
      <w:szCs w:val="24"/>
    </w:rPr>
  </w:style>
  <w:style w:type="paragraph" w:customStyle="1" w:styleId="CharCharCharCharCharCharCharCharCharCharCharChar1Char10">
    <w:name w:val="Char Char Char Char Char Char Char Char Char Char Char Char1 Char1"/>
    <w:autoRedefine/>
    <w:rsid w:val="00BF6171"/>
    <w:pPr>
      <w:tabs>
        <w:tab w:val="left" w:pos="1152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2025-11-17T01:18:00Z</cp:lastPrinted>
  <dcterms:created xsi:type="dcterms:W3CDTF">2025-11-17T04:05:00Z</dcterms:created>
  <dcterms:modified xsi:type="dcterms:W3CDTF">2026-05-12T09:49:00Z</dcterms:modified>
</cp:coreProperties>
</file>